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C79" w:rsidRPr="00CC5707" w:rsidRDefault="00D1308E" w:rsidP="006E2A8C">
      <w:pPr>
        <w:ind w:firstLine="709"/>
        <w:jc w:val="center"/>
        <w:rPr>
          <w:b/>
          <w:sz w:val="32"/>
          <w:szCs w:val="32"/>
        </w:rPr>
      </w:pPr>
      <w:bookmarkStart w:id="0" w:name="_GoBack"/>
      <w:r w:rsidRPr="00CC5707">
        <w:rPr>
          <w:b/>
          <w:sz w:val="32"/>
          <w:szCs w:val="32"/>
        </w:rPr>
        <w:t>Инструкция по эксплуатации</w:t>
      </w:r>
      <w:r w:rsidR="00777633" w:rsidRPr="00CC5707">
        <w:rPr>
          <w:b/>
          <w:sz w:val="32"/>
          <w:szCs w:val="32"/>
        </w:rPr>
        <w:t xml:space="preserve"> межкомнатных дверей</w:t>
      </w:r>
    </w:p>
    <w:bookmarkEnd w:id="0"/>
    <w:p w:rsidR="006E2A8C" w:rsidRPr="00F2757A" w:rsidRDefault="006E2A8C" w:rsidP="006E2A8C">
      <w:pPr>
        <w:ind w:firstLine="709"/>
        <w:jc w:val="center"/>
        <w:rPr>
          <w:b/>
        </w:rPr>
      </w:pPr>
    </w:p>
    <w:p w:rsidR="00D1308E" w:rsidRPr="006C46A2" w:rsidRDefault="006C46A2" w:rsidP="006C46A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6A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1308E" w:rsidRPr="006C46A2">
        <w:rPr>
          <w:rFonts w:ascii="Times New Roman" w:hAnsi="Times New Roman" w:cs="Times New Roman"/>
          <w:b/>
          <w:sz w:val="24"/>
          <w:szCs w:val="24"/>
        </w:rPr>
        <w:t>Хранение</w:t>
      </w:r>
    </w:p>
    <w:p w:rsidR="00D1308E" w:rsidRPr="006C46A2" w:rsidRDefault="00D1308E" w:rsidP="006E2A8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6A2">
        <w:rPr>
          <w:rFonts w:ascii="Times New Roman" w:hAnsi="Times New Roman" w:cs="Times New Roman"/>
          <w:sz w:val="24"/>
          <w:szCs w:val="24"/>
        </w:rPr>
        <w:t>Хранение должно осуществляться таким образом, чтобы исключить механи</w:t>
      </w:r>
      <w:r w:rsidR="0080408F" w:rsidRPr="006C46A2">
        <w:rPr>
          <w:rFonts w:ascii="Times New Roman" w:hAnsi="Times New Roman" w:cs="Times New Roman"/>
          <w:sz w:val="24"/>
          <w:szCs w:val="24"/>
        </w:rPr>
        <w:t>ческое повреждение двери, а так</w:t>
      </w:r>
      <w:r w:rsidRPr="006C46A2">
        <w:rPr>
          <w:rFonts w:ascii="Times New Roman" w:hAnsi="Times New Roman" w:cs="Times New Roman"/>
          <w:sz w:val="24"/>
          <w:szCs w:val="24"/>
        </w:rPr>
        <w:t xml:space="preserve">же попадание воды на продукцию. </w:t>
      </w:r>
    </w:p>
    <w:p w:rsidR="00D1308E" w:rsidRPr="006C46A2" w:rsidRDefault="00D1308E" w:rsidP="006E2A8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6A2">
        <w:rPr>
          <w:rFonts w:ascii="Times New Roman" w:hAnsi="Times New Roman" w:cs="Times New Roman"/>
          <w:sz w:val="24"/>
          <w:szCs w:val="24"/>
        </w:rPr>
        <w:t>Двери должны храниться в заводской упаковке в сухом, вентилируемом поме</w:t>
      </w:r>
      <w:r w:rsidR="00C503C3" w:rsidRPr="006C46A2">
        <w:rPr>
          <w:rFonts w:ascii="Times New Roman" w:hAnsi="Times New Roman" w:cs="Times New Roman"/>
          <w:sz w:val="24"/>
          <w:szCs w:val="24"/>
        </w:rPr>
        <w:t>щении с температурой не ниже +5</w:t>
      </w:r>
      <w:r w:rsidRPr="006C46A2">
        <w:rPr>
          <w:rFonts w:ascii="Times New Roman" w:hAnsi="Times New Roman" w:cs="Times New Roman"/>
          <w:sz w:val="24"/>
          <w:szCs w:val="24"/>
        </w:rPr>
        <w:t xml:space="preserve">С°, горизонтально, с числом подложек не менее трех штук, или вертикальном положении. Сохраняйте упаковку  до момента установки. </w:t>
      </w:r>
    </w:p>
    <w:p w:rsidR="00D1308E" w:rsidRPr="006C46A2" w:rsidRDefault="00D1308E" w:rsidP="006E2A8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6A2">
        <w:rPr>
          <w:rFonts w:ascii="Times New Roman" w:hAnsi="Times New Roman" w:cs="Times New Roman"/>
          <w:sz w:val="24"/>
          <w:szCs w:val="24"/>
        </w:rPr>
        <w:t>Не храните двери вблизи нагревательных приборов, избегайте попадания на дверь прямого солнечного света. Резкие колебания окружающей среды могут повлечь за собой появление трещин</w:t>
      </w:r>
      <w:r w:rsidR="005F604C" w:rsidRPr="006C46A2">
        <w:rPr>
          <w:rFonts w:ascii="Times New Roman" w:hAnsi="Times New Roman" w:cs="Times New Roman"/>
          <w:sz w:val="24"/>
          <w:szCs w:val="24"/>
        </w:rPr>
        <w:t>,</w:t>
      </w:r>
      <w:r w:rsidRPr="006C46A2">
        <w:rPr>
          <w:rFonts w:ascii="Times New Roman" w:hAnsi="Times New Roman" w:cs="Times New Roman"/>
          <w:sz w:val="24"/>
          <w:szCs w:val="24"/>
        </w:rPr>
        <w:t xml:space="preserve"> искривление отдельных элементов конструкций.</w:t>
      </w:r>
      <w:r w:rsidR="006C46A2" w:rsidRPr="006C46A2">
        <w:rPr>
          <w:rFonts w:ascii="Times New Roman" w:hAnsi="Times New Roman" w:cs="Times New Roman"/>
          <w:sz w:val="24"/>
          <w:szCs w:val="24"/>
        </w:rPr>
        <w:t xml:space="preserve"> </w:t>
      </w:r>
      <w:r w:rsidR="00CF1363" w:rsidRPr="006C46A2">
        <w:rPr>
          <w:rFonts w:ascii="Times New Roman" w:hAnsi="Times New Roman" w:cs="Times New Roman"/>
          <w:sz w:val="24"/>
          <w:szCs w:val="24"/>
        </w:rPr>
        <w:t>КАТЕГОРИЧЕСКИ запрещается хранить двери в помещениях</w:t>
      </w:r>
      <w:proofErr w:type="gramStart"/>
      <w:r w:rsidR="00CF1363" w:rsidRPr="006C46A2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="00CF1363" w:rsidRPr="006C46A2">
        <w:rPr>
          <w:rFonts w:ascii="Times New Roman" w:hAnsi="Times New Roman" w:cs="Times New Roman"/>
          <w:sz w:val="24"/>
          <w:szCs w:val="24"/>
        </w:rPr>
        <w:t>де производится ремонт или строительные работы.</w:t>
      </w:r>
    </w:p>
    <w:p w:rsidR="00446E9E" w:rsidRPr="006C46A2" w:rsidRDefault="00446E9E" w:rsidP="006C46A2">
      <w:pPr>
        <w:jc w:val="center"/>
        <w:rPr>
          <w:b/>
        </w:rPr>
      </w:pPr>
      <w:r w:rsidRPr="006C46A2">
        <w:rPr>
          <w:b/>
        </w:rPr>
        <w:t>2. Рекомендации по установке</w:t>
      </w:r>
    </w:p>
    <w:p w:rsidR="00D1308E" w:rsidRPr="006C46A2" w:rsidRDefault="00D1308E" w:rsidP="006E2A8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6A2">
        <w:rPr>
          <w:rFonts w:ascii="Times New Roman" w:hAnsi="Times New Roman" w:cs="Times New Roman"/>
          <w:sz w:val="24"/>
          <w:szCs w:val="24"/>
        </w:rPr>
        <w:t>При установке двери в строящемся или ремонтируемом помещении, необходимо убедиться, что влажность не превышает 60%</w:t>
      </w:r>
      <w:r w:rsidR="0080408F" w:rsidRPr="006C46A2">
        <w:rPr>
          <w:rFonts w:ascii="Times New Roman" w:hAnsi="Times New Roman" w:cs="Times New Roman"/>
          <w:sz w:val="24"/>
          <w:szCs w:val="24"/>
        </w:rPr>
        <w:t>,</w:t>
      </w:r>
      <w:r w:rsidRPr="006C46A2">
        <w:rPr>
          <w:rFonts w:ascii="Times New Roman" w:hAnsi="Times New Roman" w:cs="Times New Roman"/>
          <w:sz w:val="24"/>
          <w:szCs w:val="24"/>
        </w:rPr>
        <w:t xml:space="preserve"> и все материалы просохли. Монтаж дверных блоков проводится ТОЛЬКО ПОСЛЕ ОКОНЧАНИЯ всех «влажных работ» (оштукатуривание, заливка полов и т.д.)</w:t>
      </w:r>
      <w:proofErr w:type="gramStart"/>
      <w:r w:rsidRPr="006C46A2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6C46A2">
        <w:rPr>
          <w:rFonts w:ascii="Times New Roman" w:hAnsi="Times New Roman" w:cs="Times New Roman"/>
          <w:sz w:val="24"/>
          <w:szCs w:val="24"/>
        </w:rPr>
        <w:t xml:space="preserve">збегайте чрезмерного повышения температуры внутри помещений. </w:t>
      </w:r>
      <w:r w:rsidR="00476887" w:rsidRPr="006C46A2">
        <w:rPr>
          <w:rFonts w:ascii="Times New Roman" w:hAnsi="Times New Roman" w:cs="Times New Roman"/>
          <w:sz w:val="24"/>
          <w:szCs w:val="24"/>
        </w:rPr>
        <w:t xml:space="preserve"> Перед распаковкой проверить целостность упаковки. Внешний вид дверного полотна должен быть проверен покупателем при покупке изделия и до установки (врезки петель и замков)</w:t>
      </w:r>
    </w:p>
    <w:p w:rsidR="00D1308E" w:rsidRPr="006C46A2" w:rsidRDefault="00D1308E" w:rsidP="006E2A8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6A2">
        <w:rPr>
          <w:rFonts w:ascii="Times New Roman" w:hAnsi="Times New Roman" w:cs="Times New Roman"/>
          <w:sz w:val="24"/>
          <w:szCs w:val="24"/>
        </w:rPr>
        <w:t xml:space="preserve">Рекомендуется </w:t>
      </w:r>
      <w:r w:rsidR="00C31488" w:rsidRPr="006C46A2">
        <w:rPr>
          <w:rFonts w:ascii="Times New Roman" w:hAnsi="Times New Roman" w:cs="Times New Roman"/>
          <w:sz w:val="24"/>
          <w:szCs w:val="24"/>
        </w:rPr>
        <w:t>навешивать дверь на 3 петли</w:t>
      </w:r>
    </w:p>
    <w:p w:rsidR="00ED7ED8" w:rsidRPr="006C46A2" w:rsidRDefault="00D1308E" w:rsidP="006E2A8C">
      <w:pPr>
        <w:pStyle w:val="a5"/>
        <w:ind w:firstLine="709"/>
        <w:jc w:val="both"/>
        <w:rPr>
          <w:sz w:val="24"/>
          <w:szCs w:val="24"/>
        </w:rPr>
      </w:pPr>
      <w:r w:rsidRPr="006C46A2">
        <w:rPr>
          <w:rFonts w:ascii="Times New Roman" w:hAnsi="Times New Roman" w:cs="Times New Roman"/>
          <w:sz w:val="24"/>
          <w:szCs w:val="24"/>
        </w:rPr>
        <w:t xml:space="preserve">При установке дверного блока в регионах со значительным изменением влажности воздуха в различные времена года следует учитывать небольшие изменения размеров (увеличение во влажный период года и уменьшение в сухой), поэтому необходимо предусматривать зазор между коробкой и полотном 3 мм. Такое изменение размеров не приводит к ухудшению потребительских качеств товара и не является дефектом. </w:t>
      </w:r>
    </w:p>
    <w:p w:rsidR="00954FFA" w:rsidRPr="006C46A2" w:rsidRDefault="00D1308E" w:rsidP="006E2A8C">
      <w:pPr>
        <w:ind w:firstLine="709"/>
        <w:jc w:val="both"/>
      </w:pPr>
      <w:r w:rsidRPr="006C46A2">
        <w:t xml:space="preserve">Перед установкой, особенно в зимний период, рекомендуется на 3-е </w:t>
      </w:r>
      <w:r w:rsidR="00ED7ED8" w:rsidRPr="006C46A2">
        <w:t>суток внести их в помещениедля</w:t>
      </w:r>
      <w:r w:rsidRPr="006C46A2">
        <w:t>акклиматизации.</w:t>
      </w:r>
      <w:r w:rsidR="00476887" w:rsidRPr="006C46A2">
        <w:t xml:space="preserve"> Установку дверных блоков должен производить квалифицированный специалист.</w:t>
      </w:r>
    </w:p>
    <w:p w:rsidR="00ED7ED8" w:rsidRPr="006C46A2" w:rsidRDefault="00CA7E8A" w:rsidP="006E2A8C">
      <w:pPr>
        <w:ind w:firstLine="709"/>
        <w:jc w:val="both"/>
      </w:pPr>
      <w:r w:rsidRPr="006C46A2">
        <w:t>1</w:t>
      </w:r>
      <w:r w:rsidR="005F604C" w:rsidRPr="006C46A2">
        <w:t xml:space="preserve">-соберите дверную коробку. </w:t>
      </w:r>
    </w:p>
    <w:p w:rsidR="009B209B" w:rsidRPr="006C46A2" w:rsidRDefault="005F604C" w:rsidP="006E2A8C">
      <w:pPr>
        <w:ind w:firstLine="709"/>
        <w:jc w:val="both"/>
      </w:pPr>
      <w:r w:rsidRPr="006C46A2">
        <w:t xml:space="preserve">  2– </w:t>
      </w:r>
      <w:r w:rsidR="00330EFA" w:rsidRPr="006C46A2">
        <w:t>врежьте</w:t>
      </w:r>
      <w:r w:rsidR="00DA46F2" w:rsidRPr="006C46A2">
        <w:t xml:space="preserve"> петли в дверное полотно,</w:t>
      </w:r>
      <w:r w:rsidR="006C46A2" w:rsidRPr="006C46A2">
        <w:t xml:space="preserve"> </w:t>
      </w:r>
      <w:r w:rsidR="00DA46F2" w:rsidRPr="006C46A2">
        <w:t>затем закрепите в дверной коробке.</w:t>
      </w:r>
    </w:p>
    <w:p w:rsidR="00ED7ED8" w:rsidRPr="006C46A2" w:rsidRDefault="00DA46F2" w:rsidP="006E2A8C">
      <w:pPr>
        <w:ind w:firstLine="709"/>
        <w:jc w:val="both"/>
      </w:pPr>
      <w:r w:rsidRPr="006C46A2">
        <w:t>3-</w:t>
      </w:r>
      <w:r w:rsidR="00476887" w:rsidRPr="006C46A2">
        <w:t xml:space="preserve"> д</w:t>
      </w:r>
      <w:r w:rsidRPr="006C46A2">
        <w:t xml:space="preserve">верное полотно с коробкой устанавливается </w:t>
      </w:r>
      <w:r w:rsidR="00476887" w:rsidRPr="006C46A2">
        <w:t>в дверной проем</w:t>
      </w:r>
      <w:r w:rsidR="005F604C" w:rsidRPr="006C46A2">
        <w:t xml:space="preserve"> по уровню, расклинивает</w:t>
      </w:r>
      <w:r w:rsidRPr="006C46A2">
        <w:t>ся и пенится</w:t>
      </w:r>
      <w:r w:rsidR="00476887" w:rsidRPr="006C46A2">
        <w:t xml:space="preserve">. </w:t>
      </w:r>
    </w:p>
    <w:p w:rsidR="00D1308E" w:rsidRPr="006C46A2" w:rsidRDefault="00476887" w:rsidP="006E2A8C">
      <w:pPr>
        <w:ind w:firstLine="709"/>
        <w:jc w:val="both"/>
      </w:pPr>
      <w:r w:rsidRPr="006C46A2">
        <w:t>Для монтажа коробки следует применять монтажную пену.</w:t>
      </w:r>
      <w:r w:rsidR="006C46A2" w:rsidRPr="006C46A2">
        <w:t xml:space="preserve"> </w:t>
      </w:r>
      <w:r w:rsidR="00DA46F2" w:rsidRPr="006C46A2">
        <w:t xml:space="preserve">После высыхания установите </w:t>
      </w:r>
      <w:proofErr w:type="spellStart"/>
      <w:r w:rsidR="00DA46F2" w:rsidRPr="006C46A2">
        <w:t>ручки</w:t>
      </w:r>
      <w:proofErr w:type="gramStart"/>
      <w:r w:rsidR="00DA46F2" w:rsidRPr="006C46A2">
        <w:t>.Б</w:t>
      </w:r>
      <w:proofErr w:type="gramEnd"/>
      <w:r w:rsidR="00DA46F2" w:rsidRPr="006C46A2">
        <w:t>олее</w:t>
      </w:r>
      <w:proofErr w:type="spellEnd"/>
      <w:r w:rsidR="00DA46F2" w:rsidRPr="006C46A2">
        <w:t xml:space="preserve"> подро</w:t>
      </w:r>
      <w:r w:rsidR="005F604C" w:rsidRPr="006C46A2">
        <w:t>б</w:t>
      </w:r>
      <w:r w:rsidR="00DA46F2" w:rsidRPr="006C46A2">
        <w:t>ную информацию вы можете найти и изучить в интерне</w:t>
      </w:r>
      <w:r w:rsidR="00543D19" w:rsidRPr="006C46A2">
        <w:t>те.</w:t>
      </w:r>
    </w:p>
    <w:p w:rsidR="00D1308E" w:rsidRPr="006C46A2" w:rsidRDefault="00D1308E" w:rsidP="006E2A8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6A2">
        <w:rPr>
          <w:rFonts w:ascii="Times New Roman" w:hAnsi="Times New Roman" w:cs="Times New Roman"/>
          <w:sz w:val="24"/>
          <w:szCs w:val="24"/>
        </w:rPr>
        <w:t xml:space="preserve">После установки дверного блока двери должны находиться в закрытом положении сутки (24 часа). </w:t>
      </w:r>
    </w:p>
    <w:p w:rsidR="00E3349A" w:rsidRPr="006C46A2" w:rsidRDefault="00D1308E" w:rsidP="006E2A8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46A2">
        <w:rPr>
          <w:rFonts w:ascii="Times New Roman" w:hAnsi="Times New Roman" w:cs="Times New Roman"/>
          <w:sz w:val="24"/>
          <w:szCs w:val="24"/>
        </w:rPr>
        <w:t>Двери не устанавливаются на анкерные болты, так как конструкция коробки не пред</w:t>
      </w:r>
      <w:r w:rsidR="00150428" w:rsidRPr="006C46A2">
        <w:rPr>
          <w:rFonts w:ascii="Times New Roman" w:hAnsi="Times New Roman" w:cs="Times New Roman"/>
          <w:sz w:val="24"/>
          <w:szCs w:val="24"/>
        </w:rPr>
        <w:t>усмотрена для установки анкеров</w:t>
      </w:r>
      <w:r w:rsidR="00633F64" w:rsidRPr="006C46A2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D1308E" w:rsidRPr="006C46A2" w:rsidRDefault="00633F64" w:rsidP="006E2A8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46A2">
        <w:rPr>
          <w:rFonts w:ascii="Times New Roman" w:hAnsi="Times New Roman" w:cs="Times New Roman"/>
          <w:sz w:val="24"/>
          <w:szCs w:val="24"/>
        </w:rPr>
        <w:t>Возможен</w:t>
      </w:r>
      <w:proofErr w:type="gramEnd"/>
      <w:r w:rsidR="006C46A2" w:rsidRPr="006C4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6A2">
        <w:rPr>
          <w:rFonts w:ascii="Times New Roman" w:hAnsi="Times New Roman" w:cs="Times New Roman"/>
          <w:sz w:val="24"/>
          <w:szCs w:val="24"/>
        </w:rPr>
        <w:t>разнотон</w:t>
      </w:r>
      <w:proofErr w:type="spellEnd"/>
      <w:r w:rsidR="00D1308E" w:rsidRPr="006C46A2">
        <w:rPr>
          <w:rFonts w:ascii="Times New Roman" w:hAnsi="Times New Roman" w:cs="Times New Roman"/>
          <w:sz w:val="24"/>
          <w:szCs w:val="24"/>
        </w:rPr>
        <w:t xml:space="preserve"> в цвет</w:t>
      </w:r>
      <w:r w:rsidR="005F604C" w:rsidRPr="006C46A2">
        <w:rPr>
          <w:rFonts w:ascii="Times New Roman" w:hAnsi="Times New Roman" w:cs="Times New Roman"/>
          <w:sz w:val="24"/>
          <w:szCs w:val="24"/>
        </w:rPr>
        <w:t xml:space="preserve">е отделки дверных полотен и </w:t>
      </w:r>
      <w:proofErr w:type="spellStart"/>
      <w:r w:rsidR="005F604C" w:rsidRPr="006C46A2">
        <w:rPr>
          <w:rFonts w:ascii="Times New Roman" w:hAnsi="Times New Roman" w:cs="Times New Roman"/>
          <w:sz w:val="24"/>
          <w:szCs w:val="24"/>
        </w:rPr>
        <w:t>пого</w:t>
      </w:r>
      <w:r w:rsidR="00D1308E" w:rsidRPr="006C46A2">
        <w:rPr>
          <w:rFonts w:ascii="Times New Roman" w:hAnsi="Times New Roman" w:cs="Times New Roman"/>
          <w:sz w:val="24"/>
          <w:szCs w:val="24"/>
        </w:rPr>
        <w:t>нажа</w:t>
      </w:r>
      <w:proofErr w:type="spellEnd"/>
      <w:r w:rsidR="00D1308E" w:rsidRPr="006C46A2">
        <w:rPr>
          <w:rFonts w:ascii="Times New Roman" w:hAnsi="Times New Roman" w:cs="Times New Roman"/>
          <w:sz w:val="24"/>
          <w:szCs w:val="24"/>
        </w:rPr>
        <w:t>.</w:t>
      </w:r>
    </w:p>
    <w:p w:rsidR="00D1308E" w:rsidRPr="006C46A2" w:rsidRDefault="00D1308E" w:rsidP="006E2A8C">
      <w:pPr>
        <w:ind w:firstLine="709"/>
        <w:jc w:val="both"/>
      </w:pPr>
      <w:r w:rsidRPr="006C46A2">
        <w:t>При обнаружении дефектов производственного характера составляется акт, который направляется организации, осуществляющей продажу.</w:t>
      </w:r>
      <w:r w:rsidR="006C46A2" w:rsidRPr="006C46A2">
        <w:t xml:space="preserve"> </w:t>
      </w:r>
      <w:r w:rsidRPr="006C46A2">
        <w:t>Возврат</w:t>
      </w:r>
      <w:r w:rsidR="00CF1363" w:rsidRPr="006C46A2">
        <w:t xml:space="preserve"> на склад </w:t>
      </w:r>
      <w:r w:rsidRPr="006C46A2">
        <w:t xml:space="preserve"> продукции осуществляется в стандартной упаковке. Без упаковки прием возвратных дверей и комплектующих не производится.</w:t>
      </w:r>
      <w:r w:rsidR="006C46A2" w:rsidRPr="006C46A2">
        <w:t xml:space="preserve"> </w:t>
      </w:r>
      <w:r w:rsidRPr="006C46A2">
        <w:t>Монтаж дверных блоков должен происходить в полностью отделанных помещениях, т.е. с окрашенными стенами и уложенными полами</w:t>
      </w:r>
      <w:r w:rsidR="00377BBE" w:rsidRPr="006C46A2">
        <w:t>.</w:t>
      </w:r>
    </w:p>
    <w:p w:rsidR="00D1308E" w:rsidRPr="006C46A2" w:rsidRDefault="00446E9E" w:rsidP="006C46A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6A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1308E" w:rsidRPr="006C46A2">
        <w:rPr>
          <w:rFonts w:ascii="Times New Roman" w:hAnsi="Times New Roman" w:cs="Times New Roman"/>
          <w:b/>
          <w:sz w:val="24"/>
          <w:szCs w:val="24"/>
        </w:rPr>
        <w:t>Эксплуатация</w:t>
      </w:r>
    </w:p>
    <w:p w:rsidR="00D1308E" w:rsidRPr="006C46A2" w:rsidRDefault="00D1308E" w:rsidP="006E2A8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6A2">
        <w:rPr>
          <w:rFonts w:ascii="Times New Roman" w:hAnsi="Times New Roman" w:cs="Times New Roman"/>
          <w:sz w:val="24"/>
          <w:szCs w:val="24"/>
        </w:rPr>
        <w:t>Приобретенная Вами дверь относится к изделиям нормальной влагостойкости и предназначена для эксплуатации внутри помещений при следующих условиях: и</w:t>
      </w:r>
      <w:r w:rsidR="006C46A2" w:rsidRPr="006C46A2">
        <w:rPr>
          <w:rFonts w:ascii="Times New Roman" w:hAnsi="Times New Roman" w:cs="Times New Roman"/>
          <w:sz w:val="24"/>
          <w:szCs w:val="24"/>
        </w:rPr>
        <w:t>нтервал температур от +5 до +35</w:t>
      </w:r>
      <w:r w:rsidRPr="006C46A2">
        <w:rPr>
          <w:rFonts w:ascii="Times New Roman" w:hAnsi="Times New Roman" w:cs="Times New Roman"/>
          <w:sz w:val="24"/>
          <w:szCs w:val="24"/>
        </w:rPr>
        <w:t xml:space="preserve">С° с относительной влажностью воздуха от 30 до 60%. </w:t>
      </w:r>
    </w:p>
    <w:p w:rsidR="00D1308E" w:rsidRPr="006C46A2" w:rsidRDefault="00D1308E" w:rsidP="006E2A8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6A2">
        <w:rPr>
          <w:rFonts w:ascii="Times New Roman" w:hAnsi="Times New Roman" w:cs="Times New Roman"/>
          <w:sz w:val="24"/>
          <w:szCs w:val="24"/>
        </w:rPr>
        <w:t>Несмотря на</w:t>
      </w:r>
      <w:r w:rsidR="005F604C" w:rsidRPr="006C46A2">
        <w:rPr>
          <w:rFonts w:ascii="Times New Roman" w:hAnsi="Times New Roman" w:cs="Times New Roman"/>
          <w:sz w:val="24"/>
          <w:szCs w:val="24"/>
        </w:rPr>
        <w:t xml:space="preserve"> то, </w:t>
      </w:r>
      <w:r w:rsidR="0080408F" w:rsidRPr="006C46A2">
        <w:rPr>
          <w:rFonts w:ascii="Times New Roman" w:hAnsi="Times New Roman" w:cs="Times New Roman"/>
          <w:sz w:val="24"/>
          <w:szCs w:val="24"/>
        </w:rPr>
        <w:t>что</w:t>
      </w:r>
      <w:r w:rsidRPr="006C46A2">
        <w:rPr>
          <w:rFonts w:ascii="Times New Roman" w:hAnsi="Times New Roman" w:cs="Times New Roman"/>
          <w:sz w:val="24"/>
          <w:szCs w:val="24"/>
        </w:rPr>
        <w:t xml:space="preserve"> Ваша дверь имеет специальное износостойкое покрытие, избегайте грубого механического воздействия на нее, т.к. могут появ</w:t>
      </w:r>
      <w:r w:rsidR="0080408F" w:rsidRPr="006C46A2">
        <w:rPr>
          <w:rFonts w:ascii="Times New Roman" w:hAnsi="Times New Roman" w:cs="Times New Roman"/>
          <w:sz w:val="24"/>
          <w:szCs w:val="24"/>
        </w:rPr>
        <w:t>иться сколы, задиры, потертости</w:t>
      </w:r>
      <w:r w:rsidRPr="006C46A2">
        <w:rPr>
          <w:rFonts w:ascii="Times New Roman" w:hAnsi="Times New Roman" w:cs="Times New Roman"/>
          <w:sz w:val="24"/>
          <w:szCs w:val="24"/>
        </w:rPr>
        <w:t xml:space="preserve"> и, как следствие, ухудшение внешнего вида и</w:t>
      </w:r>
      <w:r w:rsidR="0080408F" w:rsidRPr="006C46A2">
        <w:rPr>
          <w:rFonts w:ascii="Times New Roman" w:hAnsi="Times New Roman" w:cs="Times New Roman"/>
          <w:sz w:val="24"/>
          <w:szCs w:val="24"/>
        </w:rPr>
        <w:t>зделия.  О</w:t>
      </w:r>
      <w:r w:rsidRPr="006C46A2">
        <w:rPr>
          <w:rFonts w:ascii="Times New Roman" w:hAnsi="Times New Roman" w:cs="Times New Roman"/>
          <w:sz w:val="24"/>
          <w:szCs w:val="24"/>
        </w:rPr>
        <w:t>ткрывание и закрывание дверей не должно производиться способами, вызывающими повреждение целостности полотна, коробки, наличника, а также повреждение покрытия.</w:t>
      </w:r>
    </w:p>
    <w:p w:rsidR="00F16C82" w:rsidRPr="006C46A2" w:rsidRDefault="0080408F" w:rsidP="006E2A8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6A2">
        <w:rPr>
          <w:rFonts w:ascii="Times New Roman" w:hAnsi="Times New Roman" w:cs="Times New Roman"/>
          <w:sz w:val="24"/>
          <w:szCs w:val="24"/>
        </w:rPr>
        <w:t>Не допускать навешивание на дверное полотно и ручки каких-либо предметов</w:t>
      </w:r>
      <w:r w:rsidR="006C46A2" w:rsidRPr="006C46A2">
        <w:rPr>
          <w:rFonts w:ascii="Times New Roman" w:hAnsi="Times New Roman" w:cs="Times New Roman"/>
          <w:sz w:val="24"/>
          <w:szCs w:val="24"/>
        </w:rPr>
        <w:t xml:space="preserve"> </w:t>
      </w:r>
      <w:r w:rsidRPr="006C46A2">
        <w:rPr>
          <w:rFonts w:ascii="Times New Roman" w:hAnsi="Times New Roman" w:cs="Times New Roman"/>
          <w:sz w:val="24"/>
          <w:szCs w:val="24"/>
        </w:rPr>
        <w:t xml:space="preserve">(мокрое </w:t>
      </w:r>
      <w:proofErr w:type="spellStart"/>
      <w:r w:rsidRPr="006C46A2">
        <w:rPr>
          <w:rFonts w:ascii="Times New Roman" w:hAnsi="Times New Roman" w:cs="Times New Roman"/>
          <w:sz w:val="24"/>
          <w:szCs w:val="24"/>
        </w:rPr>
        <w:t>бельё</w:t>
      </w:r>
      <w:proofErr w:type="gramStart"/>
      <w:r w:rsidRPr="006C46A2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6C46A2">
        <w:rPr>
          <w:rFonts w:ascii="Times New Roman" w:hAnsi="Times New Roman" w:cs="Times New Roman"/>
          <w:sz w:val="24"/>
          <w:szCs w:val="24"/>
        </w:rPr>
        <w:t>умки,шубы</w:t>
      </w:r>
      <w:proofErr w:type="spellEnd"/>
      <w:r w:rsidRPr="006C46A2">
        <w:rPr>
          <w:rFonts w:ascii="Times New Roman" w:hAnsi="Times New Roman" w:cs="Times New Roman"/>
          <w:sz w:val="24"/>
          <w:szCs w:val="24"/>
        </w:rPr>
        <w:t>,</w:t>
      </w:r>
      <w:r w:rsidR="005F604C" w:rsidRPr="006C46A2">
        <w:rPr>
          <w:rFonts w:ascii="Times New Roman" w:hAnsi="Times New Roman" w:cs="Times New Roman"/>
          <w:sz w:val="24"/>
          <w:szCs w:val="24"/>
        </w:rPr>
        <w:t xml:space="preserve"> куртки) и т.</w:t>
      </w:r>
      <w:r w:rsidRPr="006C46A2">
        <w:rPr>
          <w:rFonts w:ascii="Times New Roman" w:hAnsi="Times New Roman" w:cs="Times New Roman"/>
          <w:sz w:val="24"/>
          <w:szCs w:val="24"/>
        </w:rPr>
        <w:t>д</w:t>
      </w:r>
      <w:r w:rsidR="00ED7ED8" w:rsidRPr="006C46A2">
        <w:rPr>
          <w:rFonts w:ascii="Times New Roman" w:hAnsi="Times New Roman" w:cs="Times New Roman"/>
          <w:sz w:val="24"/>
          <w:szCs w:val="24"/>
        </w:rPr>
        <w:t>.</w:t>
      </w:r>
    </w:p>
    <w:p w:rsidR="00D1308E" w:rsidRPr="006C46A2" w:rsidRDefault="00D1308E" w:rsidP="006E2A8C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6A2">
        <w:rPr>
          <w:rFonts w:ascii="Times New Roman" w:hAnsi="Times New Roman" w:cs="Times New Roman"/>
          <w:b/>
          <w:sz w:val="24"/>
          <w:szCs w:val="24"/>
        </w:rPr>
        <w:t>Для сохранения потребительских свойств и увеличения срока службы дверей  необходимо выполнять предписания настоящей инструкции</w:t>
      </w:r>
      <w:r w:rsidR="00184ADC" w:rsidRPr="006C46A2">
        <w:rPr>
          <w:rFonts w:ascii="Times New Roman" w:hAnsi="Times New Roman" w:cs="Times New Roman"/>
          <w:b/>
          <w:sz w:val="24"/>
          <w:szCs w:val="24"/>
        </w:rPr>
        <w:t>.</w:t>
      </w:r>
    </w:p>
    <w:p w:rsidR="006C46A2" w:rsidRPr="006C46A2" w:rsidRDefault="006C46A2" w:rsidP="006C46A2">
      <w:pPr>
        <w:tabs>
          <w:tab w:val="left" w:pos="426"/>
        </w:tabs>
        <w:ind w:firstLine="425"/>
        <w:jc w:val="both"/>
      </w:pPr>
      <w:r w:rsidRPr="006C46A2">
        <w:lastRenderedPageBreak/>
        <w:t>Не устанавливайте нагревательные или отопительные приборы вблизи дверей. Резкие колебания температуры окружающей среды могут повлечь за собой появление трещин на покрытии и деформацию отдельных элементов полотна, коробки, наличника. ПОМНИТЕ это еще и ОГНЕОПАСНО!!!</w:t>
      </w:r>
    </w:p>
    <w:p w:rsidR="006C46A2" w:rsidRPr="006C46A2" w:rsidRDefault="006C46A2" w:rsidP="006C46A2">
      <w:pPr>
        <w:tabs>
          <w:tab w:val="left" w:pos="426"/>
        </w:tabs>
        <w:ind w:firstLine="425"/>
        <w:jc w:val="both"/>
      </w:pPr>
      <w:r w:rsidRPr="006C46A2">
        <w:tab/>
        <w:t xml:space="preserve">Для ухода за поверхностью двери не пользуйтесь чистящими средствами, содержащими абразивные материалы и сильные химические вещества, а также растворители. Используйте только нейтральные средства </w:t>
      </w:r>
      <w:proofErr w:type="gramStart"/>
      <w:r w:rsidRPr="006C46A2">
        <w:t>для ухода за мебелью в соответствии с инструкцией по их применению</w:t>
      </w:r>
      <w:proofErr w:type="gramEnd"/>
      <w:r w:rsidRPr="006C46A2">
        <w:t>.</w:t>
      </w:r>
    </w:p>
    <w:p w:rsidR="006C46A2" w:rsidRPr="006C46A2" w:rsidRDefault="006C46A2" w:rsidP="006C46A2">
      <w:pPr>
        <w:tabs>
          <w:tab w:val="left" w:pos="426"/>
        </w:tabs>
        <w:ind w:firstLine="425"/>
        <w:jc w:val="both"/>
      </w:pPr>
      <w:r w:rsidRPr="006C46A2">
        <w:tab/>
        <w:t>Не допускайте механического воздействия на полотно двери и элементы коробки и наличника, соприкосновения их с горячими предметами, попадания на них воды, прямых солнечных лучей, так как это может привести к потере целостности покрытия, изменению цвета, появлению царапин, сколов, потертостей и т.п</w:t>
      </w:r>
      <w:proofErr w:type="gramStart"/>
      <w:r w:rsidRPr="006C46A2">
        <w:t>.Н</w:t>
      </w:r>
      <w:proofErr w:type="gramEnd"/>
      <w:r w:rsidRPr="006C46A2">
        <w:t>е допускайте попадания на межкомнатную дверь смесей, имеющих кислотную или щелочную основу.</w:t>
      </w:r>
    </w:p>
    <w:p w:rsidR="006C46A2" w:rsidRPr="006C46A2" w:rsidRDefault="006C46A2" w:rsidP="006C46A2">
      <w:pPr>
        <w:tabs>
          <w:tab w:val="left" w:pos="709"/>
        </w:tabs>
        <w:ind w:firstLine="425"/>
        <w:jc w:val="both"/>
        <w:rPr>
          <w:b/>
        </w:rPr>
      </w:pPr>
      <w:r w:rsidRPr="006C46A2">
        <w:rPr>
          <w:b/>
        </w:rPr>
        <w:t>При эксплуатации межкомнатных дверей  в ванной комнате необходимо полностью проветривать помещение после использования ванной комнаты по назначению.</w:t>
      </w:r>
    </w:p>
    <w:p w:rsidR="006C46A2" w:rsidRPr="006C46A2" w:rsidRDefault="006C46A2" w:rsidP="006C46A2">
      <w:pPr>
        <w:pStyle w:val="a6"/>
        <w:ind w:left="0" w:firstLine="425"/>
        <w:jc w:val="center"/>
        <w:rPr>
          <w:b/>
        </w:rPr>
      </w:pPr>
      <w:r w:rsidRPr="006C46A2">
        <w:rPr>
          <w:b/>
        </w:rPr>
        <w:t>4. Гарантийные обязательства</w:t>
      </w:r>
    </w:p>
    <w:p w:rsidR="006C46A2" w:rsidRPr="006C46A2" w:rsidRDefault="006C46A2" w:rsidP="006C46A2">
      <w:pPr>
        <w:tabs>
          <w:tab w:val="left" w:pos="426"/>
        </w:tabs>
        <w:jc w:val="both"/>
        <w:rPr>
          <w:b/>
          <w:bCs/>
          <w:lang w:eastAsia="ru-RU"/>
        </w:rPr>
      </w:pPr>
      <w:r w:rsidRPr="006C46A2">
        <w:rPr>
          <w:b/>
          <w:bCs/>
          <w:lang w:eastAsia="ru-RU"/>
        </w:rPr>
        <w:t>- Срок гарантии 6 месяцев</w:t>
      </w:r>
      <w:r w:rsidRPr="006C46A2">
        <w:rPr>
          <w:bCs/>
          <w:lang w:eastAsia="ru-RU"/>
        </w:rPr>
        <w:t xml:space="preserve"> со дня покупки (Ламинированные двери, </w:t>
      </w:r>
      <w:proofErr w:type="spellStart"/>
      <w:r w:rsidRPr="006C46A2">
        <w:rPr>
          <w:bCs/>
          <w:lang w:eastAsia="ru-RU"/>
        </w:rPr>
        <w:t>Шпонированные</w:t>
      </w:r>
      <w:proofErr w:type="spellEnd"/>
      <w:r w:rsidRPr="006C46A2">
        <w:rPr>
          <w:bCs/>
          <w:lang w:eastAsia="ru-RU"/>
        </w:rPr>
        <w:t xml:space="preserve"> двери, двери ПВХ, </w:t>
      </w:r>
      <w:proofErr w:type="spellStart"/>
      <w:r w:rsidRPr="006C46A2">
        <w:rPr>
          <w:bCs/>
          <w:lang w:eastAsia="ru-RU"/>
        </w:rPr>
        <w:t>Экошпон</w:t>
      </w:r>
      <w:proofErr w:type="spellEnd"/>
      <w:r w:rsidRPr="006C46A2">
        <w:rPr>
          <w:bCs/>
          <w:lang w:eastAsia="ru-RU"/>
        </w:rPr>
        <w:t>).</w:t>
      </w:r>
    </w:p>
    <w:p w:rsidR="006C46A2" w:rsidRPr="006C46A2" w:rsidRDefault="006C46A2" w:rsidP="006C46A2">
      <w:pPr>
        <w:tabs>
          <w:tab w:val="left" w:pos="426"/>
        </w:tabs>
        <w:jc w:val="both"/>
        <w:rPr>
          <w:lang w:eastAsia="ru-RU"/>
        </w:rPr>
      </w:pPr>
      <w:r w:rsidRPr="006C46A2">
        <w:rPr>
          <w:lang w:eastAsia="ru-RU"/>
        </w:rPr>
        <w:t>- На прочность конструкции: клеевые соединения шпона, кромки, крепление декоративных элементов (багета, стекла).</w:t>
      </w:r>
    </w:p>
    <w:p w:rsidR="006C46A2" w:rsidRPr="006C46A2" w:rsidRDefault="006C46A2" w:rsidP="006C46A2">
      <w:pPr>
        <w:tabs>
          <w:tab w:val="left" w:pos="426"/>
        </w:tabs>
        <w:jc w:val="both"/>
        <w:rPr>
          <w:lang w:eastAsia="ru-RU"/>
        </w:rPr>
      </w:pPr>
      <w:r w:rsidRPr="006C46A2">
        <w:rPr>
          <w:lang w:eastAsia="ru-RU"/>
        </w:rPr>
        <w:t>- На прочность лакокрасочных покрытий: отсутствие существенных изменений внешнего вида лакокрасочного покрытия, отсутствие разрушений лакокрасочного покрытия, не связанных с внешним воздействием.</w:t>
      </w:r>
    </w:p>
    <w:p w:rsidR="006C46A2" w:rsidRPr="006C46A2" w:rsidRDefault="006C46A2" w:rsidP="006C46A2">
      <w:pPr>
        <w:tabs>
          <w:tab w:val="left" w:pos="426"/>
        </w:tabs>
        <w:jc w:val="both"/>
        <w:rPr>
          <w:lang w:eastAsia="ru-RU"/>
        </w:rPr>
      </w:pPr>
      <w:r w:rsidRPr="006C46A2">
        <w:rPr>
          <w:lang w:eastAsia="ru-RU"/>
        </w:rPr>
        <w:t>-На геометрию дверного полотна: на соответствие номинальным размерам, отсутствие отклонений от плоскости, перпендикулярности.</w:t>
      </w:r>
    </w:p>
    <w:p w:rsidR="006C46A2" w:rsidRPr="006C46A2" w:rsidRDefault="006C46A2" w:rsidP="006C46A2">
      <w:pPr>
        <w:ind w:firstLine="425"/>
        <w:jc w:val="center"/>
        <w:rPr>
          <w:lang w:eastAsia="ru-RU"/>
        </w:rPr>
      </w:pPr>
      <w:r w:rsidRPr="006C46A2">
        <w:rPr>
          <w:b/>
          <w:bCs/>
          <w:lang w:eastAsia="ru-RU"/>
        </w:rPr>
        <w:t xml:space="preserve">Гарантия на межкомнатные двери </w:t>
      </w:r>
      <w:r w:rsidRPr="006C46A2">
        <w:rPr>
          <w:b/>
          <w:bCs/>
          <w:u w:val="single"/>
          <w:lang w:eastAsia="ru-RU"/>
        </w:rPr>
        <w:t xml:space="preserve">не распространяются </w:t>
      </w:r>
      <w:r w:rsidRPr="006C46A2">
        <w:rPr>
          <w:b/>
          <w:bCs/>
          <w:lang w:eastAsia="ru-RU"/>
        </w:rPr>
        <w:t>при следующих случаях:</w:t>
      </w:r>
    </w:p>
    <w:p w:rsidR="006C46A2" w:rsidRPr="006C46A2" w:rsidRDefault="006C46A2" w:rsidP="006C46A2">
      <w:pPr>
        <w:tabs>
          <w:tab w:val="left" w:pos="426"/>
        </w:tabs>
        <w:suppressAutoHyphens w:val="0"/>
        <w:jc w:val="both"/>
        <w:rPr>
          <w:lang w:eastAsia="ru-RU"/>
        </w:rPr>
      </w:pPr>
      <w:r w:rsidRPr="006C46A2">
        <w:rPr>
          <w:lang w:eastAsia="ru-RU"/>
        </w:rPr>
        <w:t>- Если недостатки товара были оговорены Продавцом при продаже товара.</w:t>
      </w:r>
    </w:p>
    <w:p w:rsidR="006C46A2" w:rsidRPr="006C46A2" w:rsidRDefault="006C46A2" w:rsidP="006C46A2">
      <w:pPr>
        <w:tabs>
          <w:tab w:val="left" w:pos="426"/>
        </w:tabs>
        <w:suppressAutoHyphens w:val="0"/>
        <w:jc w:val="both"/>
        <w:rPr>
          <w:lang w:eastAsia="ru-RU"/>
        </w:rPr>
      </w:pPr>
      <w:r w:rsidRPr="006C46A2">
        <w:rPr>
          <w:lang w:eastAsia="ru-RU"/>
        </w:rPr>
        <w:t>- Если обнаружены несанкционированные изменения конструкции товара.</w:t>
      </w:r>
    </w:p>
    <w:p w:rsidR="006C46A2" w:rsidRPr="006C46A2" w:rsidRDefault="006C46A2" w:rsidP="006C46A2">
      <w:pPr>
        <w:tabs>
          <w:tab w:val="left" w:pos="426"/>
        </w:tabs>
        <w:suppressAutoHyphens w:val="0"/>
        <w:jc w:val="both"/>
        <w:rPr>
          <w:lang w:eastAsia="ru-RU"/>
        </w:rPr>
      </w:pPr>
      <w:r w:rsidRPr="006C46A2">
        <w:rPr>
          <w:lang w:eastAsia="ru-RU"/>
        </w:rPr>
        <w:t>- Если товар имеет следы постороннего вмешательства или была попытка самостоятельного ремонта.</w:t>
      </w:r>
    </w:p>
    <w:p w:rsidR="006C46A2" w:rsidRPr="006C46A2" w:rsidRDefault="006C46A2" w:rsidP="006C46A2">
      <w:pPr>
        <w:tabs>
          <w:tab w:val="left" w:pos="426"/>
        </w:tabs>
        <w:suppressAutoHyphens w:val="0"/>
        <w:jc w:val="both"/>
        <w:rPr>
          <w:lang w:eastAsia="ru-RU"/>
        </w:rPr>
      </w:pPr>
      <w:r w:rsidRPr="006C46A2">
        <w:rPr>
          <w:lang w:eastAsia="ru-RU"/>
        </w:rPr>
        <w:t>- Если товар эксплуатировался не в соответствии со своим целевым предназначением или в условиях, для которых он не предназначен.</w:t>
      </w:r>
    </w:p>
    <w:p w:rsidR="006C46A2" w:rsidRPr="006C46A2" w:rsidRDefault="006C46A2" w:rsidP="006C46A2">
      <w:pPr>
        <w:tabs>
          <w:tab w:val="left" w:pos="426"/>
        </w:tabs>
        <w:suppressAutoHyphens w:val="0"/>
        <w:jc w:val="both"/>
        <w:rPr>
          <w:lang w:eastAsia="ru-RU"/>
        </w:rPr>
      </w:pPr>
      <w:r w:rsidRPr="006C46A2">
        <w:rPr>
          <w:lang w:eastAsia="ru-RU"/>
        </w:rPr>
        <w:t>- Если товар имеет механические повреждения (как внутренние, так и внешние) полученные в результате неправильного хранения или эксплуатации.</w:t>
      </w:r>
    </w:p>
    <w:p w:rsidR="006C46A2" w:rsidRPr="006C46A2" w:rsidRDefault="006C46A2" w:rsidP="006C46A2">
      <w:pPr>
        <w:tabs>
          <w:tab w:val="left" w:pos="426"/>
        </w:tabs>
        <w:suppressAutoHyphens w:val="0"/>
        <w:jc w:val="both"/>
        <w:rPr>
          <w:lang w:eastAsia="ru-RU"/>
        </w:rPr>
      </w:pPr>
      <w:r w:rsidRPr="006C46A2">
        <w:rPr>
          <w:lang w:eastAsia="ru-RU"/>
        </w:rPr>
        <w:t>- Если товар имеет механические повреждения (как внутренние, так и внешние) полученные в результате неправильной транспортировки или установки.</w:t>
      </w:r>
    </w:p>
    <w:p w:rsidR="006C46A2" w:rsidRPr="006C46A2" w:rsidRDefault="006C46A2" w:rsidP="006C46A2">
      <w:pPr>
        <w:tabs>
          <w:tab w:val="left" w:pos="426"/>
        </w:tabs>
        <w:suppressAutoHyphens w:val="0"/>
        <w:jc w:val="both"/>
        <w:rPr>
          <w:lang w:eastAsia="ru-RU"/>
        </w:rPr>
      </w:pPr>
      <w:r w:rsidRPr="006C46A2">
        <w:rPr>
          <w:lang w:eastAsia="ru-RU"/>
        </w:rPr>
        <w:t>- Повреждения товара, вызванные стихией, пожаром, бытовыми факторами.</w:t>
      </w:r>
    </w:p>
    <w:p w:rsidR="006C46A2" w:rsidRPr="006C46A2" w:rsidRDefault="006C46A2" w:rsidP="006C46A2">
      <w:pPr>
        <w:tabs>
          <w:tab w:val="left" w:pos="426"/>
        </w:tabs>
        <w:suppressAutoHyphens w:val="0"/>
        <w:jc w:val="both"/>
        <w:rPr>
          <w:lang w:eastAsia="ru-RU"/>
        </w:rPr>
      </w:pPr>
      <w:r w:rsidRPr="006C46A2">
        <w:rPr>
          <w:lang w:eastAsia="ru-RU"/>
        </w:rPr>
        <w:t>- Если обнаружены растрескивание и разбухание деталей вследствие нарушения условий эксплуатации (непосредственный контакт с водой, либо эксплуатация в помещениях с пониженной или повышенной влажностью).</w:t>
      </w:r>
    </w:p>
    <w:p w:rsidR="006C46A2" w:rsidRPr="006C46A2" w:rsidRDefault="006C46A2" w:rsidP="006C46A2">
      <w:pPr>
        <w:jc w:val="both"/>
      </w:pPr>
      <w:r w:rsidRPr="006C46A2">
        <w:t>- В случае неквалифицированного монтажа;</w:t>
      </w:r>
    </w:p>
    <w:p w:rsidR="006C46A2" w:rsidRPr="006C46A2" w:rsidRDefault="006C46A2" w:rsidP="006C46A2">
      <w:pPr>
        <w:jc w:val="both"/>
      </w:pPr>
      <w:r w:rsidRPr="006C46A2">
        <w:t xml:space="preserve">Выявленные дефекты  продукции, признанные возникшими по вине Производителя, устраняются за его счет. </w:t>
      </w:r>
    </w:p>
    <w:p w:rsidR="006C46A2" w:rsidRPr="006C46A2" w:rsidRDefault="006C46A2" w:rsidP="006C46A2">
      <w:pPr>
        <w:jc w:val="both"/>
      </w:pPr>
      <w:r w:rsidRPr="006C46A2">
        <w:t>Гарантийные обязательства не распространяются на дефекты полотна двери, элементов коробки и наличников, возникшие в результате нарушения Правил хранения, установки и эксплуатации.</w:t>
      </w:r>
    </w:p>
    <w:p w:rsidR="006C46A2" w:rsidRPr="006C46A2" w:rsidRDefault="006C46A2" w:rsidP="006C46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C46A2" w:rsidRPr="006C46A2" w:rsidRDefault="006C46A2" w:rsidP="006C46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C46A2" w:rsidRPr="006C46A2" w:rsidRDefault="006C46A2" w:rsidP="006C46A2">
      <w:pPr>
        <w:pStyle w:val="a5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46A2">
        <w:rPr>
          <w:rFonts w:ascii="Times New Roman" w:hAnsi="Times New Roman" w:cs="Times New Roman"/>
          <w:sz w:val="24"/>
          <w:szCs w:val="24"/>
        </w:rPr>
        <w:t xml:space="preserve">С инструкцией по эксплуатации </w:t>
      </w:r>
      <w:proofErr w:type="gramStart"/>
      <w:r w:rsidRPr="006C46A2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6C46A2">
        <w:rPr>
          <w:rFonts w:ascii="Times New Roman" w:hAnsi="Times New Roman" w:cs="Times New Roman"/>
          <w:sz w:val="24"/>
          <w:szCs w:val="24"/>
        </w:rPr>
        <w:t xml:space="preserve">  __________________ /___________________/</w:t>
      </w:r>
    </w:p>
    <w:p w:rsidR="006C46A2" w:rsidRPr="006C46A2" w:rsidRDefault="006C46A2" w:rsidP="006E2A8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C46A2" w:rsidRPr="006C46A2" w:rsidSect="006E2A8C">
      <w:footnotePr>
        <w:pos w:val="beneathText"/>
      </w:footnotePr>
      <w:pgSz w:w="11905" w:h="16837"/>
      <w:pgMar w:top="454" w:right="720" w:bottom="454" w:left="720" w:header="720" w:footer="720" w:gutter="0"/>
      <w:cols w:space="85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79"/>
        </w:tabs>
        <w:ind w:left="1379" w:hanging="840"/>
      </w:pPr>
    </w:lvl>
  </w:abstractNum>
  <w:abstractNum w:abstractNumId="2">
    <w:nsid w:val="1B314B1D"/>
    <w:multiLevelType w:val="multilevel"/>
    <w:tmpl w:val="6880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AB0A5D"/>
    <w:multiLevelType w:val="multilevel"/>
    <w:tmpl w:val="70B40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206953"/>
    <w:multiLevelType w:val="hybridMultilevel"/>
    <w:tmpl w:val="C70A3F56"/>
    <w:lvl w:ilvl="0" w:tplc="F31C34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65B60C3"/>
    <w:multiLevelType w:val="hybridMultilevel"/>
    <w:tmpl w:val="E5F0D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08E"/>
    <w:rsid w:val="00071261"/>
    <w:rsid w:val="000D1DD5"/>
    <w:rsid w:val="00107E86"/>
    <w:rsid w:val="00150428"/>
    <w:rsid w:val="00184ADC"/>
    <w:rsid w:val="001E7452"/>
    <w:rsid w:val="00202044"/>
    <w:rsid w:val="002C13E1"/>
    <w:rsid w:val="002E192C"/>
    <w:rsid w:val="002E3EC0"/>
    <w:rsid w:val="0030399D"/>
    <w:rsid w:val="00330EFA"/>
    <w:rsid w:val="00377BBE"/>
    <w:rsid w:val="00446E9E"/>
    <w:rsid w:val="00476887"/>
    <w:rsid w:val="004A2161"/>
    <w:rsid w:val="00502FD2"/>
    <w:rsid w:val="00516ADD"/>
    <w:rsid w:val="00543D19"/>
    <w:rsid w:val="005B704D"/>
    <w:rsid w:val="005B79CE"/>
    <w:rsid w:val="005F604C"/>
    <w:rsid w:val="00604712"/>
    <w:rsid w:val="00633F64"/>
    <w:rsid w:val="006C46A2"/>
    <w:rsid w:val="006E2A8C"/>
    <w:rsid w:val="00726E20"/>
    <w:rsid w:val="00777633"/>
    <w:rsid w:val="007B7906"/>
    <w:rsid w:val="0080408F"/>
    <w:rsid w:val="00806C79"/>
    <w:rsid w:val="0089203B"/>
    <w:rsid w:val="009362D7"/>
    <w:rsid w:val="00954FFA"/>
    <w:rsid w:val="00967292"/>
    <w:rsid w:val="00973AA6"/>
    <w:rsid w:val="009B209B"/>
    <w:rsid w:val="00AD6772"/>
    <w:rsid w:val="00B0728A"/>
    <w:rsid w:val="00B24FC7"/>
    <w:rsid w:val="00B53073"/>
    <w:rsid w:val="00B92EE3"/>
    <w:rsid w:val="00BF5DB8"/>
    <w:rsid w:val="00C31488"/>
    <w:rsid w:val="00C503C3"/>
    <w:rsid w:val="00C575D0"/>
    <w:rsid w:val="00CA7E8A"/>
    <w:rsid w:val="00CB1843"/>
    <w:rsid w:val="00CC5707"/>
    <w:rsid w:val="00CD2AB4"/>
    <w:rsid w:val="00CE2CB7"/>
    <w:rsid w:val="00CF1363"/>
    <w:rsid w:val="00D1308E"/>
    <w:rsid w:val="00D51CCF"/>
    <w:rsid w:val="00DA46F2"/>
    <w:rsid w:val="00E05FD6"/>
    <w:rsid w:val="00E15F35"/>
    <w:rsid w:val="00E229C7"/>
    <w:rsid w:val="00E3349A"/>
    <w:rsid w:val="00EA231D"/>
    <w:rsid w:val="00ED7ED8"/>
    <w:rsid w:val="00F16C82"/>
    <w:rsid w:val="00F17F57"/>
    <w:rsid w:val="00F2757A"/>
    <w:rsid w:val="00F34850"/>
    <w:rsid w:val="00FC3D77"/>
    <w:rsid w:val="00FE0C37"/>
    <w:rsid w:val="00FE2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0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308E"/>
    <w:rPr>
      <w:b/>
      <w:bCs/>
    </w:rPr>
  </w:style>
  <w:style w:type="paragraph" w:styleId="a4">
    <w:name w:val="Normal (Web)"/>
    <w:basedOn w:val="a"/>
    <w:uiPriority w:val="99"/>
    <w:semiHidden/>
    <w:unhideWhenUsed/>
    <w:rsid w:val="00D1308E"/>
    <w:pPr>
      <w:spacing w:before="100" w:beforeAutospacing="1" w:after="100" w:afterAutospacing="1"/>
    </w:pPr>
    <w:rPr>
      <w:lang w:eastAsia="ru-RU"/>
    </w:rPr>
  </w:style>
  <w:style w:type="paragraph" w:styleId="a5">
    <w:name w:val="No Spacing"/>
    <w:uiPriority w:val="1"/>
    <w:qFormat/>
    <w:rsid w:val="00D1308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130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0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308E"/>
    <w:rPr>
      <w:b/>
      <w:bCs/>
    </w:rPr>
  </w:style>
  <w:style w:type="paragraph" w:styleId="a4">
    <w:name w:val="Normal (Web)"/>
    <w:basedOn w:val="a"/>
    <w:uiPriority w:val="99"/>
    <w:semiHidden/>
    <w:unhideWhenUsed/>
    <w:rsid w:val="00D1308E"/>
    <w:pPr>
      <w:spacing w:before="100" w:beforeAutospacing="1" w:after="100" w:afterAutospacing="1"/>
    </w:pPr>
    <w:rPr>
      <w:lang w:eastAsia="ru-RU"/>
    </w:rPr>
  </w:style>
  <w:style w:type="paragraph" w:styleId="a5">
    <w:name w:val="No Spacing"/>
    <w:uiPriority w:val="1"/>
    <w:qFormat/>
    <w:rsid w:val="00D1308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13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5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1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4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4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5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1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2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CD717-C606-4656-B4CE-1AA2DEA29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Tolmacheva</cp:lastModifiedBy>
  <cp:revision>2</cp:revision>
  <cp:lastPrinted>2016-01-03T12:09:00Z</cp:lastPrinted>
  <dcterms:created xsi:type="dcterms:W3CDTF">2019-06-27T05:01:00Z</dcterms:created>
  <dcterms:modified xsi:type="dcterms:W3CDTF">2019-06-27T05:01:00Z</dcterms:modified>
</cp:coreProperties>
</file>