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ADEC" w14:textId="753B6B57" w:rsidR="00AE70E3" w:rsidRPr="00AE70E3" w:rsidRDefault="00AE70E3" w:rsidP="00AE70E3">
      <w:pPr>
        <w:spacing w:before="100" w:beforeAutospacing="1" w:after="100" w:afterAutospacing="1" w:line="240" w:lineRule="auto"/>
        <w:outlineLvl w:val="0"/>
        <w:rPr>
          <w:rFonts w:ascii="Verdana" w:eastAsia="Times New Roman" w:hAnsi="Verdana" w:cs="Times New Roman"/>
          <w:b/>
          <w:bCs/>
          <w:color w:val="000000"/>
          <w:kern w:val="36"/>
          <w:sz w:val="48"/>
          <w:szCs w:val="48"/>
          <w:lang w:eastAsia="ru-RU"/>
        </w:rPr>
      </w:pPr>
      <w:r w:rsidRPr="00AE70E3">
        <w:rPr>
          <w:rFonts w:ascii="Verdana" w:eastAsia="Times New Roman" w:hAnsi="Verdana" w:cs="Times New Roman"/>
          <w:b/>
          <w:bCs/>
          <w:color w:val="000000"/>
          <w:kern w:val="36"/>
          <w:sz w:val="48"/>
          <w:szCs w:val="48"/>
          <w:lang w:eastAsia="ru-RU"/>
        </w:rPr>
        <w:t>П</w:t>
      </w:r>
      <w:r w:rsidR="00940B41">
        <w:rPr>
          <w:rFonts w:ascii="Verdana" w:eastAsia="Times New Roman" w:hAnsi="Verdana" w:cs="Times New Roman"/>
          <w:b/>
          <w:bCs/>
          <w:color w:val="000000"/>
          <w:kern w:val="36"/>
          <w:sz w:val="48"/>
          <w:szCs w:val="48"/>
          <w:lang w:eastAsia="ru-RU"/>
        </w:rPr>
        <w:t>олитика конфиденциальности</w:t>
      </w:r>
    </w:p>
    <w:p w14:paraId="52C78C98"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1. Общие положения</w:t>
      </w:r>
    </w:p>
    <w:p w14:paraId="4C699316"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Васильев Станислав Геннадьевич (далее — Оператор).</w:t>
      </w:r>
    </w:p>
    <w:p w14:paraId="093C941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40A6C81" w14:textId="53010309"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history="1">
        <w:r w:rsidRPr="00940B41">
          <w:rPr>
            <w:rStyle w:val="a4"/>
            <w:rFonts w:ascii="Verdana" w:eastAsia="Times New Roman" w:hAnsi="Verdana" w:cs="Times New Roman"/>
            <w:sz w:val="21"/>
            <w:szCs w:val="21"/>
            <w:lang w:eastAsia="ru-RU"/>
          </w:rPr>
          <w:t>https://dveri-sibiri.ru/</w:t>
        </w:r>
      </w:hyperlink>
      <w:r w:rsidRPr="00940B41">
        <w:rPr>
          <w:rFonts w:ascii="Verdana" w:eastAsia="Times New Roman" w:hAnsi="Verdana" w:cs="Times New Roman"/>
          <w:color w:val="000000"/>
          <w:sz w:val="21"/>
          <w:szCs w:val="21"/>
          <w:lang w:eastAsia="ru-RU"/>
        </w:rPr>
        <w:t>.</w:t>
      </w:r>
    </w:p>
    <w:p w14:paraId="4EF18082"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1DBC795"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7845621"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AE8EFE6"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2.7. Метрическая программа — программа, предназначенная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Метрическая программа собирает только IP-адреса, назначенные коммуникационному устройству пользователя в день посещения данного сайта, но не имя или другие идентификационные сведения.</w:t>
      </w:r>
    </w:p>
    <w:p w14:paraId="5548486F"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2.8.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10FAA28" w14:textId="6C0BA992"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2.9. Персональные данные — любая информация, относящаяся прямо или косвенно к определенному или определяемому Пользователю веб-сайта </w:t>
      </w:r>
      <w:hyperlink r:id="rId6" w:history="1">
        <w:r w:rsidRPr="00940B41">
          <w:rPr>
            <w:rStyle w:val="a4"/>
            <w:rFonts w:ascii="Verdana" w:eastAsia="Times New Roman" w:hAnsi="Verdana" w:cs="Times New Roman"/>
            <w:sz w:val="21"/>
            <w:szCs w:val="21"/>
            <w:lang w:eastAsia="ru-RU"/>
          </w:rPr>
          <w:t>https://dveri-sibiri.ru/</w:t>
        </w:r>
      </w:hyperlink>
      <w:r w:rsidRPr="00940B41">
        <w:rPr>
          <w:rFonts w:ascii="Verdana" w:eastAsia="Times New Roman" w:hAnsi="Verdana" w:cs="Times New Roman"/>
          <w:color w:val="000000"/>
          <w:sz w:val="21"/>
          <w:szCs w:val="21"/>
          <w:lang w:eastAsia="ru-RU"/>
        </w:rPr>
        <w:t>.</w:t>
      </w:r>
    </w:p>
    <w:p w14:paraId="60FFA695"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2.10. Персональные данные, разрешенные субъектом персональных данных для распространения, — персональные данные, доступ неограниченного круга </w:t>
      </w:r>
      <w:r w:rsidRPr="00940B41">
        <w:rPr>
          <w:rFonts w:ascii="Verdana" w:eastAsia="Times New Roman" w:hAnsi="Verdana" w:cs="Times New Roman"/>
          <w:color w:val="000000"/>
          <w:sz w:val="21"/>
          <w:szCs w:val="21"/>
          <w:lang w:eastAsia="ru-RU"/>
        </w:rPr>
        <w:lastRenderedPageBreak/>
        <w:t>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AA68B1A" w14:textId="32BA192C"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2.11. Пользователь — любой посетитель веб-сайта </w:t>
      </w:r>
      <w:hyperlink r:id="rId7" w:history="1">
        <w:r w:rsidRPr="00940B41">
          <w:rPr>
            <w:rStyle w:val="a4"/>
            <w:rFonts w:ascii="Verdana" w:eastAsia="Times New Roman" w:hAnsi="Verdana" w:cs="Times New Roman"/>
            <w:sz w:val="21"/>
            <w:szCs w:val="21"/>
            <w:lang w:eastAsia="ru-RU"/>
          </w:rPr>
          <w:t>https://dveri-sibiri.ru/</w:t>
        </w:r>
      </w:hyperlink>
      <w:r w:rsidRPr="00940B41">
        <w:rPr>
          <w:rFonts w:ascii="Verdana" w:eastAsia="Times New Roman" w:hAnsi="Verdana" w:cs="Times New Roman"/>
          <w:color w:val="000000"/>
          <w:sz w:val="21"/>
          <w:szCs w:val="21"/>
          <w:lang w:eastAsia="ru-RU"/>
        </w:rPr>
        <w:t>.</w:t>
      </w:r>
    </w:p>
    <w:p w14:paraId="723350A4"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2.12.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5A98882"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2.13.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3E6B07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40D1C94"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2.15. Cookies — фрагменты данных, отправляемых веб-сервером браузеру при посещении сайта Клиентом. Компания автоматически получает некоторые виды информации, получаемой в процессе взаимодействия пользователей с Cайтом. Речь идет о технологиях и сервисах, таких как веб-протоколы, куки, веб-отметки, а также приложения и инструменты указанных третьей стороны. Куки — это часть данных, автоматически располагающаяся на жестком диске компьютера при каждом посещении веб-сайта. Таким образом, куки — это уникальный идентификатор браузера для веб-сайта. Куки дают возможность хранить информацию на сервере и помогают легче ориентироваться в веб-пространстве, а также позволяют осуществлять анализ сайта, оценку результатов и таргетирование поведенческой рекламы. Большинство веб-браузеров разрешают использование куки, однако можно изменить настройки для отказа от работы с куки или отслеживания пути их рассылки. При этом некоторые ресурсы могут работать некорректно, если работа куки в браузере будет запрещена.</w:t>
      </w:r>
    </w:p>
    <w:p w14:paraId="060E0E98"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3. Основные права и обязанности Оператора</w:t>
      </w:r>
    </w:p>
    <w:p w14:paraId="645292D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3.1. Оператор имеет право:</w:t>
      </w:r>
    </w:p>
    <w:p w14:paraId="4ED92A96" w14:textId="77777777" w:rsidR="00940B41" w:rsidRPr="00940B41" w:rsidRDefault="00940B41" w:rsidP="00940B41">
      <w:pPr>
        <w:numPr>
          <w:ilvl w:val="0"/>
          <w:numId w:val="3"/>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получать от субъекта персональных данных достоверные информацию и/или документы, содержащие персональные данные;</w:t>
      </w:r>
    </w:p>
    <w:p w14:paraId="7C439175" w14:textId="77777777" w:rsidR="00940B41" w:rsidRPr="00940B41" w:rsidRDefault="00940B41" w:rsidP="00940B41">
      <w:pPr>
        <w:numPr>
          <w:ilvl w:val="0"/>
          <w:numId w:val="3"/>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473034F5" w14:textId="77777777" w:rsidR="00940B41" w:rsidRPr="00940B41" w:rsidRDefault="00940B41" w:rsidP="00940B41">
      <w:pPr>
        <w:numPr>
          <w:ilvl w:val="0"/>
          <w:numId w:val="3"/>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w:t>
      </w:r>
      <w:r w:rsidRPr="00940B41">
        <w:rPr>
          <w:rFonts w:ascii="Verdana" w:eastAsia="Times New Roman" w:hAnsi="Verdana" w:cs="Times New Roman"/>
          <w:color w:val="000000"/>
          <w:sz w:val="21"/>
          <w:szCs w:val="21"/>
          <w:lang w:eastAsia="ru-RU"/>
        </w:rPr>
        <w:lastRenderedPageBreak/>
        <w:t>с ним нормативными правовыми актами, если иное не предусмотрено Законом о персональных данных или другими федеральными законами.</w:t>
      </w:r>
    </w:p>
    <w:p w14:paraId="1F6C73CC"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3.2. Оператор обязан:</w:t>
      </w:r>
    </w:p>
    <w:p w14:paraId="1EA315F4"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предоставлять субъекту персональных данных по его просьбе информацию, касающуюся обработки его персональных данных;</w:t>
      </w:r>
    </w:p>
    <w:p w14:paraId="718DF7FF"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организовывать обработку персональных данных в порядке, установленном действующим законодательством РФ;</w:t>
      </w:r>
    </w:p>
    <w:p w14:paraId="6E6FE0FA"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516D406"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67D0D819"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публиковать или иным образом обеспечивать неограниченный доступ к настоящей Политике в отношении обработки персональных данных;</w:t>
      </w:r>
    </w:p>
    <w:p w14:paraId="51FF22D4"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w:t>
      </w:r>
    </w:p>
    <w:p w14:paraId="43E8007F"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предоставления, распространения персональных данных, а также от иных неправомерных действий в отношении персональных данных;</w:t>
      </w:r>
    </w:p>
    <w:p w14:paraId="3667EE0A"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C23D0AC" w14:textId="77777777" w:rsidR="00940B41" w:rsidRPr="00940B41" w:rsidRDefault="00940B41" w:rsidP="00940B41">
      <w:pPr>
        <w:numPr>
          <w:ilvl w:val="0"/>
          <w:numId w:val="4"/>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исполнять иные обязанности, предусмотренные Законом о персональных данных.</w:t>
      </w:r>
    </w:p>
    <w:p w14:paraId="15092490"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4. Основные права и обязанности субъектов персональных данных</w:t>
      </w:r>
    </w:p>
    <w:p w14:paraId="1ACC6622"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4.1. Субъекты персональных данных имеют право:</w:t>
      </w:r>
    </w:p>
    <w:p w14:paraId="2E76D436" w14:textId="77777777" w:rsidR="00940B41" w:rsidRPr="00940B41" w:rsidRDefault="00940B41" w:rsidP="00940B41">
      <w:pPr>
        <w:numPr>
          <w:ilvl w:val="0"/>
          <w:numId w:val="5"/>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1FB7D564" w14:textId="77777777" w:rsidR="00940B41" w:rsidRPr="00940B41" w:rsidRDefault="00940B41" w:rsidP="00940B41">
      <w:pPr>
        <w:numPr>
          <w:ilvl w:val="0"/>
          <w:numId w:val="5"/>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A821286" w14:textId="77777777" w:rsidR="00940B41" w:rsidRPr="00940B41" w:rsidRDefault="00940B41" w:rsidP="00940B41">
      <w:pPr>
        <w:numPr>
          <w:ilvl w:val="0"/>
          <w:numId w:val="5"/>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выдвигать условие предварительного согласия при обработке персональных данных в целях продвижения на рынке товаров, работ и услуг;</w:t>
      </w:r>
    </w:p>
    <w:p w14:paraId="1B0D9D89" w14:textId="77777777" w:rsidR="00940B41" w:rsidRPr="00940B41" w:rsidRDefault="00940B41" w:rsidP="00940B41">
      <w:pPr>
        <w:numPr>
          <w:ilvl w:val="0"/>
          <w:numId w:val="5"/>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lastRenderedPageBreak/>
        <w:t>на отзыв согласия на обработку персональных данных, а также, на направление требования о прекращении обработки персональных данных;</w:t>
      </w:r>
    </w:p>
    <w:p w14:paraId="74615819" w14:textId="77777777" w:rsidR="00940B41" w:rsidRPr="00940B41" w:rsidRDefault="00940B41" w:rsidP="00940B41">
      <w:pPr>
        <w:numPr>
          <w:ilvl w:val="0"/>
          <w:numId w:val="5"/>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57DB449" w14:textId="77777777" w:rsidR="00940B41" w:rsidRPr="00940B41" w:rsidRDefault="00940B41" w:rsidP="00940B41">
      <w:pPr>
        <w:numPr>
          <w:ilvl w:val="0"/>
          <w:numId w:val="5"/>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на осуществление иных прав, предусмотренных законодательством РФ.</w:t>
      </w:r>
    </w:p>
    <w:p w14:paraId="527A4270"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4.2. Субъекты персональных данных обязаны:</w:t>
      </w:r>
    </w:p>
    <w:p w14:paraId="3753AE6F" w14:textId="77777777" w:rsidR="00940B41" w:rsidRPr="00940B41" w:rsidRDefault="00940B41" w:rsidP="00940B41">
      <w:pPr>
        <w:numPr>
          <w:ilvl w:val="0"/>
          <w:numId w:val="6"/>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предоставлять Оператору достоверные данные о себе;</w:t>
      </w:r>
    </w:p>
    <w:p w14:paraId="2057B9CF" w14:textId="77777777" w:rsidR="00940B41" w:rsidRPr="00940B41" w:rsidRDefault="00940B41" w:rsidP="00940B41">
      <w:pPr>
        <w:numPr>
          <w:ilvl w:val="0"/>
          <w:numId w:val="6"/>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сообщать Оператору об уточнении (обновлении, изменении) своих персональных данных.</w:t>
      </w:r>
    </w:p>
    <w:p w14:paraId="607FF9BD"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89CA2B3"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5. Информация, подлежащая обработке</w:t>
      </w:r>
    </w:p>
    <w:p w14:paraId="1C1A7B1B"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5.1. Оператор может обрабатывать следующие персональные данные Пользователя:</w:t>
      </w:r>
    </w:p>
    <w:p w14:paraId="3EF178A0" w14:textId="77777777" w:rsidR="00940B41" w:rsidRPr="00940B41" w:rsidRDefault="00940B41" w:rsidP="00940B41">
      <w:pPr>
        <w:numPr>
          <w:ilvl w:val="0"/>
          <w:numId w:val="7"/>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ФИО;</w:t>
      </w:r>
    </w:p>
    <w:p w14:paraId="50AD6658" w14:textId="77777777" w:rsidR="00940B41" w:rsidRPr="00940B41" w:rsidRDefault="00940B41" w:rsidP="00940B41">
      <w:pPr>
        <w:numPr>
          <w:ilvl w:val="0"/>
          <w:numId w:val="7"/>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контактный телефон;</w:t>
      </w:r>
    </w:p>
    <w:p w14:paraId="273C1E1B" w14:textId="77777777" w:rsidR="00940B41" w:rsidRPr="00940B41" w:rsidRDefault="00940B41" w:rsidP="00940B41">
      <w:pPr>
        <w:numPr>
          <w:ilvl w:val="0"/>
          <w:numId w:val="7"/>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адрес электронной почты (e-mail);</w:t>
      </w:r>
    </w:p>
    <w:p w14:paraId="485BA702" w14:textId="77777777" w:rsidR="00940B41" w:rsidRPr="00940B41" w:rsidRDefault="00940B41" w:rsidP="00940B41">
      <w:pPr>
        <w:numPr>
          <w:ilvl w:val="0"/>
          <w:numId w:val="7"/>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адрес доставки Товара;</w:t>
      </w:r>
    </w:p>
    <w:p w14:paraId="7F22D037" w14:textId="77777777" w:rsidR="00940B41" w:rsidRPr="00940B41" w:rsidRDefault="00940B41" w:rsidP="00940B41">
      <w:pPr>
        <w:numPr>
          <w:ilvl w:val="0"/>
          <w:numId w:val="7"/>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история заказов;</w:t>
      </w:r>
    </w:p>
    <w:p w14:paraId="759ABBAC" w14:textId="77777777" w:rsidR="00940B41" w:rsidRPr="00940B41" w:rsidRDefault="00940B41" w:rsidP="00940B41">
      <w:pPr>
        <w:numPr>
          <w:ilvl w:val="0"/>
          <w:numId w:val="7"/>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способ оплаты заказа;</w:t>
      </w:r>
    </w:p>
    <w:p w14:paraId="4C1EB2B0"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Компания также получает данные, которые автоматически передаются в процессе просмотра при посещении сайта, в т. ч.:</w:t>
      </w:r>
    </w:p>
    <w:p w14:paraId="50B9F7DB" w14:textId="77777777" w:rsidR="00940B41" w:rsidRPr="00940B41" w:rsidRDefault="00940B41" w:rsidP="00940B41">
      <w:pPr>
        <w:numPr>
          <w:ilvl w:val="0"/>
          <w:numId w:val="8"/>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IP адрес;</w:t>
      </w:r>
    </w:p>
    <w:p w14:paraId="0966784F" w14:textId="77777777" w:rsidR="00940B41" w:rsidRPr="00940B41" w:rsidRDefault="00940B41" w:rsidP="00940B41">
      <w:pPr>
        <w:numPr>
          <w:ilvl w:val="0"/>
          <w:numId w:val="8"/>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информация из cookies;</w:t>
      </w:r>
    </w:p>
    <w:p w14:paraId="3B2229D1" w14:textId="77777777" w:rsidR="00940B41" w:rsidRPr="00940B41" w:rsidRDefault="00940B41" w:rsidP="00940B41">
      <w:pPr>
        <w:numPr>
          <w:ilvl w:val="0"/>
          <w:numId w:val="8"/>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информация о браузере (или иной программе, которая осуществляет доступ к показу рекламы);</w:t>
      </w:r>
    </w:p>
    <w:p w14:paraId="28AB1CD4" w14:textId="77777777" w:rsidR="00940B41" w:rsidRPr="00940B41" w:rsidRDefault="00940B41" w:rsidP="00940B41">
      <w:pPr>
        <w:numPr>
          <w:ilvl w:val="0"/>
          <w:numId w:val="8"/>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время доступа.</w:t>
      </w:r>
    </w:p>
    <w:p w14:paraId="477DCC0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5.2. Сбор и обработка обезличенных данных о посетителях (в т.ч. файлов «cookie») с помощью сервисов метрических программ (Яндекс Метрика и других).</w:t>
      </w:r>
    </w:p>
    <w:p w14:paraId="400A0329"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5.3. Вышеперечисленные данные далее по тексту Политики объединены общим понятием Персональные данные.</w:t>
      </w:r>
    </w:p>
    <w:p w14:paraId="5B282013"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2D634D20"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lastRenderedPageBreak/>
        <w:t>5.5.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55927E65"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5.6.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7007C440"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5.6.1 Согласие на обработку персональных данных, разрешенных для распространения, Пользователь предоставляет Оператору непосредственно.</w:t>
      </w:r>
    </w:p>
    <w:p w14:paraId="7500CA1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5.6.2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3A563537"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5.6.3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18445CD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5.6.4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5.6.3 настоящей Политики в отношении обработки персональных данных.</w:t>
      </w:r>
    </w:p>
    <w:p w14:paraId="11AB7AFB"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6. Принципы обработки персональных данных</w:t>
      </w:r>
    </w:p>
    <w:p w14:paraId="7A99A9D9"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6.1. Обработка персональных данных осуществляется на законной и справедливой основе</w:t>
      </w:r>
    </w:p>
    <w:p w14:paraId="7415F2A6"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90ABE39"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7C30442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6.4. Обработке подлежат только персональные данные, которые отвечают целям их обработки.</w:t>
      </w:r>
    </w:p>
    <w:p w14:paraId="62B490BF"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421C8ED"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w:t>
      </w:r>
      <w:r w:rsidRPr="00940B41">
        <w:rPr>
          <w:rFonts w:ascii="Verdana" w:eastAsia="Times New Roman" w:hAnsi="Verdana" w:cs="Times New Roman"/>
          <w:color w:val="000000"/>
          <w:sz w:val="21"/>
          <w:szCs w:val="21"/>
          <w:lang w:eastAsia="ru-RU"/>
        </w:rPr>
        <w:lastRenderedPageBreak/>
        <w:t>и/или обеспечивает их принятие по удалению или уточнению неполных или неточных данных.</w:t>
      </w:r>
    </w:p>
    <w:p w14:paraId="5F260842"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117B5D9"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Обеспечение надежности хранения информации и прозрачности целей сбора персональных данных. Персональные данные Клиентов собираются, хранятся, обрабатываются, используются, передаются и удаляются (уничтожаются) в соответствии с законодательством РФ, в т.ч. Федеральным законом 27.07.2006 № 152-ФЗ «О персональных данных», и настоящей Политикой конфиденциальности.</w:t>
      </w:r>
    </w:p>
    <w:p w14:paraId="15A838ED"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7. Цели обработки персональных данных</w:t>
      </w:r>
    </w:p>
    <w:p w14:paraId="719C8F92"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7.1. Клиент предоставляет свои персональные данные с целью:</w:t>
      </w:r>
    </w:p>
    <w:p w14:paraId="1D6DCE72" w14:textId="77777777" w:rsidR="00940B41" w:rsidRPr="00940B41" w:rsidRDefault="00940B41" w:rsidP="00940B41">
      <w:pPr>
        <w:numPr>
          <w:ilvl w:val="0"/>
          <w:numId w:val="9"/>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предоставления технической поддержки, связанной с использованием сайта;</w:t>
      </w:r>
    </w:p>
    <w:p w14:paraId="1895A137" w14:textId="77777777" w:rsidR="00940B41" w:rsidRPr="00940B41" w:rsidRDefault="00940B41" w:rsidP="00940B41">
      <w:pPr>
        <w:numPr>
          <w:ilvl w:val="0"/>
          <w:numId w:val="9"/>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участия в рекламных акциях;</w:t>
      </w:r>
    </w:p>
    <w:p w14:paraId="3F567E7E" w14:textId="77777777" w:rsidR="00940B41" w:rsidRPr="00940B41" w:rsidRDefault="00940B41" w:rsidP="00940B41">
      <w:pPr>
        <w:numPr>
          <w:ilvl w:val="0"/>
          <w:numId w:val="9"/>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оформления заказов, уведомления о состоянии заказов, обработки и получения платежей;</w:t>
      </w:r>
    </w:p>
    <w:p w14:paraId="743F747F" w14:textId="77777777" w:rsidR="00940B41" w:rsidRPr="00940B41" w:rsidRDefault="00940B41" w:rsidP="00940B41">
      <w:pPr>
        <w:numPr>
          <w:ilvl w:val="0"/>
          <w:numId w:val="9"/>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использования иных имеющихся на сайте сервисов включая отзывы, но не ограничиваясь ими.</w:t>
      </w:r>
    </w:p>
    <w:p w14:paraId="41652C57" w14:textId="095E5C83" w:rsidR="00940B41" w:rsidRPr="00940B41" w:rsidRDefault="00940B41" w:rsidP="00940B41">
      <w:pPr>
        <w:numPr>
          <w:ilvl w:val="0"/>
          <w:numId w:val="9"/>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предоставление доступа Пользователю к сервисам, информации и/или материалам, содержащимся на веб-сайте </w:t>
      </w:r>
      <w:hyperlink r:id="rId8" w:history="1">
        <w:r w:rsidRPr="00940B41">
          <w:rPr>
            <w:rStyle w:val="a4"/>
            <w:rFonts w:ascii="Verdana" w:eastAsia="Times New Roman" w:hAnsi="Verdana" w:cs="Times New Roman"/>
            <w:sz w:val="21"/>
            <w:szCs w:val="21"/>
            <w:lang w:eastAsia="ru-RU"/>
          </w:rPr>
          <w:t>https://dveri-sibiri.ru/</w:t>
        </w:r>
      </w:hyperlink>
    </w:p>
    <w:p w14:paraId="6162D75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Предоставленные данные могут быть использованы в целях продвижения товаров от имени Компании или от имени партнеров Компании.</w:t>
      </w:r>
    </w:p>
    <w:p w14:paraId="27EC780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9" w:history="1">
        <w:r w:rsidRPr="00940B41">
          <w:rPr>
            <w:rStyle w:val="a4"/>
            <w:rFonts w:ascii="Verdana" w:eastAsia="Times New Roman" w:hAnsi="Verdana" w:cs="Times New Roman"/>
            <w:sz w:val="21"/>
            <w:szCs w:val="21"/>
            <w:lang w:eastAsia="ru-RU"/>
          </w:rPr>
          <w:t>info@dveri-sibiri.ru</w:t>
        </w:r>
      </w:hyperlink>
      <w:r w:rsidRPr="00940B41">
        <w:rPr>
          <w:rFonts w:ascii="Verdana" w:eastAsia="Times New Roman" w:hAnsi="Verdana" w:cs="Times New Roman"/>
          <w:color w:val="000000"/>
          <w:sz w:val="21"/>
          <w:szCs w:val="21"/>
          <w:lang w:eastAsia="ru-RU"/>
        </w:rPr>
        <w:t xml:space="preserve"> с пометкой «Отказ от уведомлений о новых продуктах и услугах и специальных предложениях».</w:t>
      </w:r>
    </w:p>
    <w:p w14:paraId="35C67B31"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1A70D2EE"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8. Правовые основания обработки персональных данных</w:t>
      </w:r>
    </w:p>
    <w:p w14:paraId="7558BCE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8544FA5"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lastRenderedPageBreak/>
        <w:t>8.1. Правовыми основаниями обработки персональных данных Оператором являются:</w:t>
      </w:r>
    </w:p>
    <w:p w14:paraId="058069DA" w14:textId="77777777" w:rsidR="00940B41" w:rsidRPr="00940B41" w:rsidRDefault="00940B41" w:rsidP="00940B41">
      <w:pPr>
        <w:numPr>
          <w:ilvl w:val="0"/>
          <w:numId w:val="10"/>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договоры, заключаемые между оператором и субъектом персональных данных;</w:t>
      </w:r>
    </w:p>
    <w:p w14:paraId="2A697BCE" w14:textId="77777777" w:rsidR="00940B41" w:rsidRPr="00940B41" w:rsidRDefault="00940B41" w:rsidP="00940B41">
      <w:pPr>
        <w:numPr>
          <w:ilvl w:val="0"/>
          <w:numId w:val="10"/>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уставные (учредительные) документы Оператора;</w:t>
      </w:r>
    </w:p>
    <w:p w14:paraId="2BBF5CBD" w14:textId="77777777" w:rsidR="00940B41" w:rsidRPr="00940B41" w:rsidRDefault="00940B41" w:rsidP="00940B41">
      <w:pPr>
        <w:numPr>
          <w:ilvl w:val="0"/>
          <w:numId w:val="10"/>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федеральные законы, иные нормативно-правовые акты в сфере защиты персональных данных;</w:t>
      </w:r>
    </w:p>
    <w:p w14:paraId="67557C66" w14:textId="77777777" w:rsidR="00940B41" w:rsidRPr="00940B41" w:rsidRDefault="00940B41" w:rsidP="00940B41">
      <w:pPr>
        <w:numPr>
          <w:ilvl w:val="0"/>
          <w:numId w:val="10"/>
        </w:num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согласия Пользователей на обработку их персональных данных/ на обработку персональных данных, разрешенных для распространения.</w:t>
      </w:r>
    </w:p>
    <w:p w14:paraId="559248AB" w14:textId="0E665E2D"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10" w:history="1">
        <w:r w:rsidRPr="00940B41">
          <w:rPr>
            <w:rStyle w:val="a4"/>
            <w:rFonts w:ascii="Verdana" w:eastAsia="Times New Roman" w:hAnsi="Verdana" w:cs="Times New Roman"/>
            <w:sz w:val="21"/>
            <w:szCs w:val="21"/>
            <w:lang w:eastAsia="ru-RU"/>
          </w:rPr>
          <w:t>https://dveri-sibiri.ru/</w:t>
        </w:r>
      </w:hyperlink>
      <w:r w:rsidRPr="00940B41">
        <w:rPr>
          <w:rFonts w:ascii="Verdana" w:eastAsia="Times New Roman" w:hAnsi="Verdana" w:cs="Times New Roman"/>
          <w:color w:val="000000"/>
          <w:sz w:val="21"/>
          <w:szCs w:val="21"/>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67FAAC5F"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16B3BA11"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07F5D3D4"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9. Условия обработки персональных данных</w:t>
      </w:r>
    </w:p>
    <w:p w14:paraId="7CCC2196"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9.1. Обработка персональных данных осуществляется с согласия субъекта персональных данных на обработку его персональных данных.</w:t>
      </w:r>
    </w:p>
    <w:p w14:paraId="3E3172D3"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A0EE1E5"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77FCCE7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9.4. Обработка персональных данных необходима для исполнения договора, стороной которого-либо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88A18A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9.5. Обработка персональных данных необходима для осуществления прав и законных интересов оператора или третьих лиц-либо для достижения общественно значимых целей при условии, что при этом не нарушаются права и свободы субъекта персональных данных.</w:t>
      </w:r>
    </w:p>
    <w:p w14:paraId="24E19684"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9.6. Осуществляется обработка персональных данных, доступ неограниченного круга лиц к которым предоставлен субъектом персональных данных-либо по его просьбе (далее — общедоступные персональные данные).</w:t>
      </w:r>
    </w:p>
    <w:p w14:paraId="7D580E7B"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lastRenderedPageBreak/>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36307E4B"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10. Порядок сбора, хранения, передачи и других видов обработки персональных данных</w:t>
      </w:r>
    </w:p>
    <w:p w14:paraId="7D69D597"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033F398"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415043B"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7550287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11" w:history="1">
        <w:r w:rsidRPr="00940B41">
          <w:rPr>
            <w:rStyle w:val="a4"/>
            <w:rFonts w:ascii="Verdana" w:eastAsia="Times New Roman" w:hAnsi="Verdana" w:cs="Times New Roman"/>
            <w:sz w:val="21"/>
            <w:szCs w:val="21"/>
            <w:lang w:eastAsia="ru-RU"/>
          </w:rPr>
          <w:t>info@dveri-sibiri.ru</w:t>
        </w:r>
      </w:hyperlink>
      <w:r w:rsidRPr="00940B41">
        <w:rPr>
          <w:rFonts w:ascii="Verdana" w:eastAsia="Times New Roman" w:hAnsi="Verdana" w:cs="Times New Roman"/>
          <w:color w:val="000000"/>
          <w:sz w:val="21"/>
          <w:szCs w:val="21"/>
          <w:lang w:eastAsia="ru-RU"/>
        </w:rPr>
        <w:t xml:space="preserve"> c пометкой «Актуализация персональных данных».</w:t>
      </w:r>
    </w:p>
    <w:p w14:paraId="1F2E5A8B"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50544835"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2" w:history="1">
        <w:r w:rsidRPr="00940B41">
          <w:rPr>
            <w:rStyle w:val="a4"/>
            <w:rFonts w:ascii="Verdana" w:eastAsia="Times New Roman" w:hAnsi="Verdana" w:cs="Times New Roman"/>
            <w:sz w:val="21"/>
            <w:szCs w:val="21"/>
            <w:lang w:eastAsia="ru-RU"/>
          </w:rPr>
          <w:t>info@dveri-sibiri.ru</w:t>
        </w:r>
      </w:hyperlink>
      <w:r w:rsidRPr="00940B41">
        <w:rPr>
          <w:rFonts w:ascii="Verdana" w:eastAsia="Times New Roman" w:hAnsi="Verdana" w:cs="Times New Roman"/>
          <w:color w:val="000000"/>
          <w:sz w:val="21"/>
          <w:szCs w:val="21"/>
          <w:lang w:eastAsia="ru-RU"/>
        </w:rPr>
        <w:t xml:space="preserve"> с пометкой «Отзыв согласия на обработку персональных данных».</w:t>
      </w:r>
    </w:p>
    <w:p w14:paraId="4C62FE8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CCC7D9B"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1BFB6BFE"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10.7. Оператор при обработке персональных данных обеспечивает конфиденциальность персональных данных.</w:t>
      </w:r>
    </w:p>
    <w:p w14:paraId="176AAA18"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w:t>
      </w:r>
      <w:r w:rsidRPr="00940B41">
        <w:rPr>
          <w:rFonts w:ascii="Verdana" w:eastAsia="Times New Roman" w:hAnsi="Verdana" w:cs="Times New Roman"/>
          <w:color w:val="000000"/>
          <w:sz w:val="21"/>
          <w:szCs w:val="21"/>
          <w:lang w:eastAsia="ru-RU"/>
        </w:rPr>
        <w:lastRenderedPageBreak/>
        <w:t>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20C24BF"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56EA9EE8"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11. Перечень действий, производимых Оператором с полученными персональными данными</w:t>
      </w:r>
    </w:p>
    <w:p w14:paraId="01DF1D4D"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773BF7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E85A77A" w14:textId="77777777" w:rsidR="00940B41" w:rsidRPr="00940B41" w:rsidRDefault="00940B41" w:rsidP="00940B41">
      <w:pPr>
        <w:rPr>
          <w:rFonts w:ascii="Verdana" w:eastAsia="Times New Roman" w:hAnsi="Verdana" w:cs="Times New Roman"/>
          <w:b/>
          <w:bCs/>
          <w:color w:val="000000"/>
          <w:sz w:val="21"/>
          <w:szCs w:val="21"/>
          <w:lang w:eastAsia="ru-RU"/>
        </w:rPr>
      </w:pPr>
      <w:r w:rsidRPr="00940B41">
        <w:rPr>
          <w:rFonts w:ascii="Verdana" w:eastAsia="Times New Roman" w:hAnsi="Verdana" w:cs="Times New Roman"/>
          <w:b/>
          <w:bCs/>
          <w:color w:val="000000"/>
          <w:sz w:val="21"/>
          <w:szCs w:val="21"/>
          <w:lang w:eastAsia="ru-RU"/>
        </w:rPr>
        <w:t>12. Заключительные положения</w:t>
      </w:r>
    </w:p>
    <w:p w14:paraId="4876E357"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3" w:history="1">
        <w:r w:rsidRPr="00940B41">
          <w:rPr>
            <w:rStyle w:val="a4"/>
            <w:rFonts w:ascii="Verdana" w:eastAsia="Times New Roman" w:hAnsi="Verdana" w:cs="Times New Roman"/>
            <w:sz w:val="21"/>
            <w:szCs w:val="21"/>
            <w:lang w:eastAsia="ru-RU"/>
          </w:rPr>
          <w:t>info@dveri-sibiri.ru</w:t>
        </w:r>
      </w:hyperlink>
      <w:r w:rsidRPr="00940B41">
        <w:rPr>
          <w:rFonts w:ascii="Verdana" w:eastAsia="Times New Roman" w:hAnsi="Verdana" w:cs="Times New Roman"/>
          <w:color w:val="000000"/>
          <w:sz w:val="21"/>
          <w:szCs w:val="21"/>
          <w:lang w:eastAsia="ru-RU"/>
        </w:rPr>
        <w:t>.</w:t>
      </w:r>
    </w:p>
    <w:p w14:paraId="13FC494A"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09456B3" w14:textId="31D77ADF"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 xml:space="preserve">12.3. Актуальная версия Политики в свободном доступе расположена в сети Интернет по адресу </w:t>
      </w:r>
      <w:hyperlink r:id="rId14" w:tgtFrame="_blank" w:history="1">
        <w:r w:rsidRPr="00940B41">
          <w:rPr>
            <w:rStyle w:val="a4"/>
            <w:rFonts w:ascii="Verdana" w:eastAsia="Times New Roman" w:hAnsi="Verdana" w:cs="Times New Roman"/>
            <w:sz w:val="21"/>
            <w:szCs w:val="21"/>
            <w:lang w:eastAsia="ru-RU"/>
          </w:rPr>
          <w:t>https://dveri-sibiri.ru/legal/privacy-policy/</w:t>
        </w:r>
      </w:hyperlink>
      <w:r w:rsidRPr="00940B41">
        <w:rPr>
          <w:rFonts w:ascii="Verdana" w:eastAsia="Times New Roman" w:hAnsi="Verdana" w:cs="Times New Roman"/>
          <w:color w:val="000000"/>
          <w:sz w:val="21"/>
          <w:szCs w:val="21"/>
          <w:lang w:eastAsia="ru-RU"/>
        </w:rPr>
        <w:t>.</w:t>
      </w:r>
    </w:p>
    <w:p w14:paraId="65CF016B" w14:textId="77777777" w:rsidR="00940B41" w:rsidRPr="00940B41" w:rsidRDefault="00940B41" w:rsidP="00940B41">
      <w:pPr>
        <w:rPr>
          <w:rFonts w:ascii="Verdana" w:eastAsia="Times New Roman" w:hAnsi="Verdana" w:cs="Times New Roman"/>
          <w:color w:val="000000"/>
          <w:sz w:val="21"/>
          <w:szCs w:val="21"/>
          <w:lang w:eastAsia="ru-RU"/>
        </w:rPr>
      </w:pPr>
      <w:r w:rsidRPr="00940B41">
        <w:rPr>
          <w:rFonts w:ascii="Verdana" w:eastAsia="Times New Roman" w:hAnsi="Verdana" w:cs="Times New Roman"/>
          <w:color w:val="000000"/>
          <w:sz w:val="21"/>
          <w:szCs w:val="21"/>
          <w:lang w:eastAsia="ru-RU"/>
        </w:rPr>
        <w:t>Обновлено «17» декабря 2025 г.</w:t>
      </w:r>
    </w:p>
    <w:p w14:paraId="246441BE" w14:textId="77777777" w:rsidR="00532464" w:rsidRDefault="00532464"/>
    <w:sectPr w:rsidR="0053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2E6"/>
    <w:multiLevelType w:val="multilevel"/>
    <w:tmpl w:val="7FE0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E2EF9"/>
    <w:multiLevelType w:val="multilevel"/>
    <w:tmpl w:val="824C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951D2"/>
    <w:multiLevelType w:val="multilevel"/>
    <w:tmpl w:val="7A72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E1D89"/>
    <w:multiLevelType w:val="multilevel"/>
    <w:tmpl w:val="6A8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45A1F"/>
    <w:multiLevelType w:val="multilevel"/>
    <w:tmpl w:val="23AC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165254"/>
    <w:multiLevelType w:val="multilevel"/>
    <w:tmpl w:val="6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15FB6"/>
    <w:multiLevelType w:val="multilevel"/>
    <w:tmpl w:val="315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D407F"/>
    <w:multiLevelType w:val="multilevel"/>
    <w:tmpl w:val="F51C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874BF"/>
    <w:multiLevelType w:val="multilevel"/>
    <w:tmpl w:val="3182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36180"/>
    <w:multiLevelType w:val="multilevel"/>
    <w:tmpl w:val="6F42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764815">
    <w:abstractNumId w:val="2"/>
  </w:num>
  <w:num w:numId="2" w16cid:durableId="420834760">
    <w:abstractNumId w:val="1"/>
  </w:num>
  <w:num w:numId="3" w16cid:durableId="256403021">
    <w:abstractNumId w:val="9"/>
  </w:num>
  <w:num w:numId="4" w16cid:durableId="449059096">
    <w:abstractNumId w:val="8"/>
  </w:num>
  <w:num w:numId="5" w16cid:durableId="1299797778">
    <w:abstractNumId w:val="7"/>
  </w:num>
  <w:num w:numId="6" w16cid:durableId="1533149552">
    <w:abstractNumId w:val="0"/>
  </w:num>
  <w:num w:numId="7" w16cid:durableId="420610159">
    <w:abstractNumId w:val="3"/>
  </w:num>
  <w:num w:numId="8" w16cid:durableId="1668707835">
    <w:abstractNumId w:val="4"/>
  </w:num>
  <w:num w:numId="9" w16cid:durableId="328951586">
    <w:abstractNumId w:val="6"/>
  </w:num>
  <w:num w:numId="10" w16cid:durableId="1791825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4C"/>
    <w:rsid w:val="000468FD"/>
    <w:rsid w:val="000F5E98"/>
    <w:rsid w:val="00131EFC"/>
    <w:rsid w:val="00532464"/>
    <w:rsid w:val="00540D41"/>
    <w:rsid w:val="00607F16"/>
    <w:rsid w:val="00940B41"/>
    <w:rsid w:val="00AE70E3"/>
    <w:rsid w:val="00B958FA"/>
    <w:rsid w:val="00B973E2"/>
    <w:rsid w:val="00EC7195"/>
    <w:rsid w:val="00F44E4C"/>
    <w:rsid w:val="00FF4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0BAC"/>
  <w15:chartTrackingRefBased/>
  <w15:docId w15:val="{A798C341-4C60-49C7-8E30-AF19D917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E70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E70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0E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E70E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E7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E70E3"/>
    <w:rPr>
      <w:color w:val="0000FF"/>
      <w:u w:val="single"/>
    </w:rPr>
  </w:style>
  <w:style w:type="character" w:styleId="a5">
    <w:name w:val="Unresolved Mention"/>
    <w:basedOn w:val="a0"/>
    <w:uiPriority w:val="99"/>
    <w:semiHidden/>
    <w:unhideWhenUsed/>
    <w:rsid w:val="00B97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336">
      <w:bodyDiv w:val="1"/>
      <w:marLeft w:val="0"/>
      <w:marRight w:val="0"/>
      <w:marTop w:val="0"/>
      <w:marBottom w:val="0"/>
      <w:divBdr>
        <w:top w:val="none" w:sz="0" w:space="0" w:color="auto"/>
        <w:left w:val="none" w:sz="0" w:space="0" w:color="auto"/>
        <w:bottom w:val="none" w:sz="0" w:space="0" w:color="auto"/>
        <w:right w:val="none" w:sz="0" w:space="0" w:color="auto"/>
      </w:divBdr>
    </w:div>
    <w:div w:id="247420448">
      <w:bodyDiv w:val="1"/>
      <w:marLeft w:val="0"/>
      <w:marRight w:val="0"/>
      <w:marTop w:val="0"/>
      <w:marBottom w:val="0"/>
      <w:divBdr>
        <w:top w:val="none" w:sz="0" w:space="0" w:color="auto"/>
        <w:left w:val="none" w:sz="0" w:space="0" w:color="auto"/>
        <w:bottom w:val="none" w:sz="0" w:space="0" w:color="auto"/>
        <w:right w:val="none" w:sz="0" w:space="0" w:color="auto"/>
      </w:divBdr>
    </w:div>
    <w:div w:id="733358155">
      <w:bodyDiv w:val="1"/>
      <w:marLeft w:val="0"/>
      <w:marRight w:val="0"/>
      <w:marTop w:val="0"/>
      <w:marBottom w:val="0"/>
      <w:divBdr>
        <w:top w:val="none" w:sz="0" w:space="0" w:color="auto"/>
        <w:left w:val="none" w:sz="0" w:space="0" w:color="auto"/>
        <w:bottom w:val="none" w:sz="0" w:space="0" w:color="auto"/>
        <w:right w:val="none" w:sz="0" w:space="0" w:color="auto"/>
      </w:divBdr>
    </w:div>
    <w:div w:id="1044017966">
      <w:bodyDiv w:val="1"/>
      <w:marLeft w:val="0"/>
      <w:marRight w:val="0"/>
      <w:marTop w:val="0"/>
      <w:marBottom w:val="0"/>
      <w:divBdr>
        <w:top w:val="none" w:sz="0" w:space="0" w:color="auto"/>
        <w:left w:val="none" w:sz="0" w:space="0" w:color="auto"/>
        <w:bottom w:val="none" w:sz="0" w:space="0" w:color="auto"/>
        <w:right w:val="none" w:sz="0" w:space="0" w:color="auto"/>
      </w:divBdr>
    </w:div>
    <w:div w:id="1052727573">
      <w:bodyDiv w:val="1"/>
      <w:marLeft w:val="0"/>
      <w:marRight w:val="0"/>
      <w:marTop w:val="0"/>
      <w:marBottom w:val="0"/>
      <w:divBdr>
        <w:top w:val="none" w:sz="0" w:space="0" w:color="auto"/>
        <w:left w:val="none" w:sz="0" w:space="0" w:color="auto"/>
        <w:bottom w:val="none" w:sz="0" w:space="0" w:color="auto"/>
        <w:right w:val="none" w:sz="0" w:space="0" w:color="auto"/>
      </w:divBdr>
    </w:div>
    <w:div w:id="1139343476">
      <w:bodyDiv w:val="1"/>
      <w:marLeft w:val="0"/>
      <w:marRight w:val="0"/>
      <w:marTop w:val="0"/>
      <w:marBottom w:val="0"/>
      <w:divBdr>
        <w:top w:val="none" w:sz="0" w:space="0" w:color="auto"/>
        <w:left w:val="none" w:sz="0" w:space="0" w:color="auto"/>
        <w:bottom w:val="none" w:sz="0" w:space="0" w:color="auto"/>
        <w:right w:val="none" w:sz="0" w:space="0" w:color="auto"/>
      </w:divBdr>
    </w:div>
    <w:div w:id="19529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 TargetMode="External"/><Relationship Id="rId13" Type="http://schemas.openxmlformats.org/officeDocument/2006/relationships/hyperlink" Target="mailto:info@dveri-sibiri.ru" TargetMode="External"/><Relationship Id="rId3" Type="http://schemas.openxmlformats.org/officeDocument/2006/relationships/settings" Target="settings.xml"/><Relationship Id="rId7" Type="http://schemas.openxmlformats.org/officeDocument/2006/relationships/hyperlink" Target="file:///C:\" TargetMode="External"/><Relationship Id="rId12" Type="http://schemas.openxmlformats.org/officeDocument/2006/relationships/hyperlink" Target="mailto:info@dveri-sibiri.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 TargetMode="External"/><Relationship Id="rId11" Type="http://schemas.openxmlformats.org/officeDocument/2006/relationships/hyperlink" Target="mailto:info@dveri-sibiri.ru" TargetMode="External"/><Relationship Id="rId5" Type="http://schemas.openxmlformats.org/officeDocument/2006/relationships/hyperlink" Target="file:///C:\%3ehttps:\dveri-sibiri.ru\%3c\a%3e.%3c\p%3e%0a%3ch3%3e2.%20&#1054;&#1089;&#1085;&#1086;&#1074;&#1085;&#1099;&#1077;%20&#1087;&#1086;&#1085;&#1103;&#1090;&#1080;&#1103;,%20&#1080;&#1089;&#1087;&#1086;&#1083;&#1100;&#1079;&#1091;&#1077;&#1084;&#1099;&#1077;%20&#1074;&#160;&#1055;&#1086;&#1083;&#1080;&#1090;&#1080;&#1082;&#1077;%3c\h3%3e%0a%3cp%3e2.1.%20&#1040;&#1074;&#1090;&#1086;&#1084;&#1072;&#1090;&#1080;&#1079;&#1080;&#1088;&#1086;&#1074;&#1072;&#1085;&#1085;&#1072;&#1103;%20&#1086;&#1073;&#1088;&#1072;&#1073;&#1086;&#1090;&#1082;&#1072;%20&#1087;&#1077;&#1088;&#1089;&#1086;&#1085;&#1072;&#1083;&#1100;&#1085;&#1099;&#1093;%20&#1076;&#1072;&#1085;&#1085;&#1099;&#1093;&#160;&#8212;%20&#1086;&#1073;&#1088;&#1072;&#1073;&#1086;&#1090;&#1082;&#1072;%20&#1087;&#1077;&#1088;&#1089;&#1086;&#1085;&#1072;&#1083;&#1100;&#1085;&#1099;&#1093;%20&#1076;&#1072;&#1085;&#1085;&#1099;&#1093;%20&#1089;&#160;&#1087;&#1086;&#1084;&#1086;&#1097;&#1100;&#1102;%20&#1089;&#1088;&#1077;&#1076;&#1089;&#1090;&#1074;%20&#1074;&#1099;&#1095;&#1080;&#1089;&#1083;&#1080;&#1090;&#1077;&#1083;&#1100;&#1085;&#1086;&#1081;%20&#1090;&#1077;&#1093;&#1085;&#1080;&#1082;&#1080;.%3c\p%3e%0a%3cp%3e2.2.%20&#1041;&#1083;&#1086;&#1082;&#1080;&#1088;&#1086;&#1074;&#1072;&#1085;&#1080;&#1077;%20&#1087;&#1077;&#1088;&#1089;&#1086;&#1085;&#1072;&#1083;&#1100;&#1085;&#1099;&#1093;%20&#1076;&#1072;&#1085;&#1085;&#1099;&#1093;&#160;&#8212;%20&#1074;&#1088;&#1077;&#1084;&#1077;&#1085;&#1085;&#1086;&#1077;%20&#1087;&#1088;&#1077;&#1082;&#1088;&#1072;&#1097;&#1077;&#1085;&#1080;&#1077;%20&#1086;&#1073;&#1088;&#1072;&#1073;&#1086;&#1090;&#1082;&#1080;%20&#1087;&#1077;&#1088;&#1089;&#1086;&#1085;&#1072;&#1083;&#1100;&#1085;&#1099;&#1093;%20&#1076;&#1072;&#1085;&#1085;&#1099;&#1093;%20(&#1079;&#1072;&#160;&#1080;&#1089;&#1082;&#1083;&#1102;&#1095;&#1077;&#1085;&#1080;&#1077;&#1084;%20&#1089;&#1083;&#1091;&#1095;&#1072;&#1077;&#1074;,%20&#1077;&#1089;&#1083;&#1080;&#160;&#1086;&#1073;&#1088;&#1072;&#1073;&#1086;&#1090;&#1082;&#1072;%20&#1085;&#1077;&#1086;&#1073;&#1093;&#1086;&#1076;&#1080;&#1084;&#1072;%20&#1076;&#1083;&#1103;&#160;&#1091;&#1090;&#1086;&#1095;&#1085;&#1077;&#1085;&#1080;&#1103;%20&#1087;&#1077;&#1088;&#1089;&#1086;&#1085;&#1072;&#1083;&#1100;&#1085;&#1099;&#1093;%20&#1076;&#1072;&#1085;&#1085;&#1099;&#1093;).%3c\p%3e%0a%3cp%3e2.3.%20&#1042;&#1077;&#1073;-&#1089;&#1072;&#1081;&#1090;&#160;&#8212;%20&#1089;&#1086;&#1074;&#1086;&#1082;&#1091;&#1087;&#1085;&#1086;&#1089;&#1090;&#1100;%20&#1075;&#1088;&#1072;&#1092;&#1080;&#1095;&#1077;&#1089;&#1082;&#1080;&#1093;%20&#1080;&#160;&#1080;&#1085;&#1092;&#1086;&#1088;&#1084;&#1072;&#1094;&#1080;&#1086;&#1085;&#1085;&#1099;&#1093;%20&#1084;&#1072;&#1090;&#1077;&#1088;&#1080;&#1072;&#1083;&#1086;&#1074;,%20&#1072;&#160;&#1090;&#1072;&#1082;&#1078;&#1077;%20&#1087;&#1088;&#1086;&#1075;&#1088;&#1072;&#1084;&#1084;%20&#1076;&#1083;&#1103;&#160;&#1069;&#1042;&#1052;&#160;&#1080;&#160;&#1073;&#1072;&#1079;&#160;&#1076;&#1072;&#1085;&#1085;&#1099;&#1093;,%20&#1086;&#1073;&#1077;&#1089;&#1087;&#1077;&#1095;&#1080;&#1074;&#1072;&#1102;&#1097;&#1080;&#1093;%20&#1080;&#1093;&#160;&#1076;&#1086;&#1089;&#1090;&#1091;&#1087;&#1085;&#1086;&#1089;&#1090;&#1100;%20&#1074;&#160;&#1089;&#1077;&#1090;&#1080;%20&#1080;&#1085;&#1090;&#1077;&#1088;&#1085;&#1077;&#1090;%20&#1087;&#1086;&#160;&#1089;&#1077;&#1090;&#1077;&#1074;&#1086;&#1084;&#1091;%20&#1072;&#1076;&#1088;&#1077;&#1089;&#1091;%20%3ca%20href=" TargetMode="External"/><Relationship Id="rId15" Type="http://schemas.openxmlformats.org/officeDocument/2006/relationships/fontTable" Target="fontTable.xml"/><Relationship Id="rId10" Type="http://schemas.openxmlformats.org/officeDocument/2006/relationships/hyperlink" Target="file:///C:\" TargetMode="External"/><Relationship Id="rId4" Type="http://schemas.openxmlformats.org/officeDocument/2006/relationships/webSettings" Target="webSettings.xml"/><Relationship Id="rId9" Type="http://schemas.openxmlformats.org/officeDocument/2006/relationships/hyperlink" Target="mailto:info@dveri-sibiri.ru" TargetMode="External"/><Relationship Id="rId14" Type="http://schemas.openxmlformats.org/officeDocument/2006/relationships/hyperlink" Target="file:///C:\legal\privacy-pol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3553</Words>
  <Characters>20257</Characters>
  <Application>Microsoft Office Word</Application>
  <DocSecurity>0</DocSecurity>
  <Lines>168</Lines>
  <Paragraphs>47</Paragraphs>
  <ScaleCrop>false</ScaleCrop>
  <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User</cp:lastModifiedBy>
  <cp:revision>4</cp:revision>
  <dcterms:created xsi:type="dcterms:W3CDTF">2025-12-17T03:42:00Z</dcterms:created>
  <dcterms:modified xsi:type="dcterms:W3CDTF">2025-12-17T03:44:00Z</dcterms:modified>
</cp:coreProperties>
</file>